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2"/>
      </w:tblGrid>
      <w:tr w:rsidR="00061130" w:rsidRPr="00061130" w14:paraId="59833FA6" w14:textId="77777777" w:rsidTr="00061130">
        <w:tc>
          <w:tcPr>
            <w:tcW w:w="4218" w:type="dxa"/>
            <w:hideMark/>
          </w:tcPr>
          <w:p w14:paraId="3E8B0D88" w14:textId="77777777" w:rsidR="00061130" w:rsidRPr="00061130" w:rsidRDefault="00061130" w:rsidP="00061130">
            <w:r w:rsidRPr="00061130">
              <w:t>Приложение                                                                                               к постановлению                                                                                               Избирательной комиссии                                                   Кемеровской области – Кузбасса</w:t>
            </w:r>
          </w:p>
          <w:p w14:paraId="7792E5B5" w14:textId="77777777" w:rsidR="00061130" w:rsidRPr="00061130" w:rsidRDefault="00061130" w:rsidP="00061130">
            <w:r w:rsidRPr="00061130">
              <w:t xml:space="preserve"> от 12 августа 2026 г. № 172/1341-7</w:t>
            </w:r>
          </w:p>
        </w:tc>
      </w:tr>
    </w:tbl>
    <w:p w14:paraId="1B2D968D" w14:textId="77777777" w:rsidR="00061130" w:rsidRPr="00061130" w:rsidRDefault="00061130" w:rsidP="00061130"/>
    <w:p w14:paraId="3EF5717F" w14:textId="77777777" w:rsidR="00061130" w:rsidRPr="00061130" w:rsidRDefault="00061130" w:rsidP="00061130">
      <w:pPr>
        <w:rPr>
          <w:b/>
        </w:rPr>
      </w:pPr>
      <w:r w:rsidRPr="00061130">
        <w:rPr>
          <w:b/>
        </w:rPr>
        <w:t>Перечень избирательных участков</w:t>
      </w:r>
      <w:r w:rsidRPr="00061130">
        <w:rPr>
          <w:b/>
          <w:bCs/>
        </w:rPr>
        <w:t>, для которых изготавливаются специальные трафареты</w:t>
      </w:r>
      <w:r w:rsidRPr="00061130">
        <w:t xml:space="preserve"> </w:t>
      </w:r>
      <w:r w:rsidRPr="00061130">
        <w:rPr>
          <w:b/>
          <w:bCs/>
        </w:rPr>
        <w:t xml:space="preserve">с применением рельефно-точечного шрифта Брайля для самостоятельного заполнения избирательных бюллетеней избирателями, являющимися инвалидами по зрению, для голосования </w:t>
      </w:r>
      <w:r w:rsidRPr="00061130">
        <w:rPr>
          <w:b/>
        </w:rPr>
        <w:t>на выборах депутатов Государственной Думы Федерального Собрания Российской Федерации девятого созыва</w:t>
      </w:r>
    </w:p>
    <w:p w14:paraId="690FD98B" w14:textId="77777777" w:rsidR="00061130" w:rsidRPr="00061130" w:rsidRDefault="00061130" w:rsidP="00061130">
      <w:pPr>
        <w:rPr>
          <w:b/>
        </w:rPr>
      </w:pPr>
      <w:r w:rsidRPr="00061130">
        <w:rPr>
          <w:b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0"/>
        <w:gridCol w:w="6731"/>
        <w:gridCol w:w="1944"/>
      </w:tblGrid>
      <w:tr w:rsidR="00061130" w:rsidRPr="00061130" w14:paraId="5A490B35" w14:textId="77777777" w:rsidTr="000611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A37B" w14:textId="77777777" w:rsidR="00061130" w:rsidRPr="00061130" w:rsidRDefault="00061130" w:rsidP="00061130">
            <w:pPr>
              <w:spacing w:after="160" w:line="259" w:lineRule="auto"/>
              <w:rPr>
                <w:b/>
              </w:rPr>
            </w:pPr>
            <w:r w:rsidRPr="00061130">
              <w:rPr>
                <w:b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7470" w14:textId="77777777" w:rsidR="00061130" w:rsidRPr="00061130" w:rsidRDefault="00061130" w:rsidP="00061130">
            <w:pPr>
              <w:spacing w:after="160" w:line="259" w:lineRule="auto"/>
              <w:rPr>
                <w:b/>
              </w:rPr>
            </w:pPr>
            <w:r w:rsidRPr="00061130">
              <w:rPr>
                <w:b/>
              </w:rPr>
              <w:t>Наименование территориальной</w:t>
            </w:r>
          </w:p>
          <w:p w14:paraId="56FC9C7E" w14:textId="77777777" w:rsidR="00061130" w:rsidRPr="00061130" w:rsidRDefault="00061130" w:rsidP="00061130">
            <w:pPr>
              <w:spacing w:after="160" w:line="259" w:lineRule="auto"/>
              <w:rPr>
                <w:b/>
              </w:rPr>
            </w:pPr>
            <w:r w:rsidRPr="00061130">
              <w:rPr>
                <w:b/>
              </w:rPr>
              <w:t>избирательной комиссии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6345" w14:textId="77777777" w:rsidR="00061130" w:rsidRPr="00061130" w:rsidRDefault="00061130" w:rsidP="00061130">
            <w:pPr>
              <w:spacing w:after="160" w:line="259" w:lineRule="auto"/>
              <w:rPr>
                <w:b/>
              </w:rPr>
            </w:pPr>
            <w:r w:rsidRPr="00061130">
              <w:rPr>
                <w:b/>
              </w:rPr>
              <w:t>Номера избирательных участков</w:t>
            </w:r>
          </w:p>
        </w:tc>
      </w:tr>
      <w:tr w:rsidR="00061130" w:rsidRPr="00061130" w14:paraId="63162D9E" w14:textId="77777777" w:rsidTr="000611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D27C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BDE9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Территориальная избирательная комиссия</w:t>
            </w:r>
          </w:p>
          <w:p w14:paraId="15D4457A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 xml:space="preserve"> Анжеро-Судженского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04C8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14</w:t>
            </w:r>
          </w:p>
        </w:tc>
      </w:tr>
      <w:tr w:rsidR="00061130" w:rsidRPr="00061130" w14:paraId="3973B7B7" w14:textId="77777777" w:rsidTr="000611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F2BE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55E4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 xml:space="preserve">Территориальная избирательная комиссия </w:t>
            </w:r>
          </w:p>
          <w:p w14:paraId="7464D0C2" w14:textId="77777777" w:rsidR="00061130" w:rsidRPr="00061130" w:rsidRDefault="00061130" w:rsidP="00061130">
            <w:pPr>
              <w:spacing w:after="160" w:line="259" w:lineRule="auto"/>
            </w:pPr>
            <w:proofErr w:type="gramStart"/>
            <w:r w:rsidRPr="00061130">
              <w:t>Беловского  городского</w:t>
            </w:r>
            <w:proofErr w:type="gramEnd"/>
            <w:r w:rsidRPr="00061130">
              <w:t xml:space="preserve">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A6E0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66; 74</w:t>
            </w:r>
          </w:p>
        </w:tc>
      </w:tr>
      <w:tr w:rsidR="00061130" w:rsidRPr="00061130" w14:paraId="3BE796CB" w14:textId="77777777" w:rsidTr="000611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C73E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4E3F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 xml:space="preserve">Территориальная избирательная комиссия </w:t>
            </w:r>
          </w:p>
          <w:p w14:paraId="58818D9E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Заводского района Кемеровского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D238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216; 229</w:t>
            </w:r>
          </w:p>
        </w:tc>
      </w:tr>
      <w:tr w:rsidR="00061130" w:rsidRPr="00061130" w14:paraId="48A2136E" w14:textId="77777777" w:rsidTr="000611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CBAE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9532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Территориальная избирательная комиссия Ленинского района Кемеровского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87D7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293</w:t>
            </w:r>
          </w:p>
        </w:tc>
      </w:tr>
      <w:tr w:rsidR="00061130" w:rsidRPr="00061130" w14:paraId="5C7347ED" w14:textId="77777777" w:rsidTr="000611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3204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68C5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Территориальная избирательная комиссия города</w:t>
            </w:r>
          </w:p>
          <w:p w14:paraId="788F1292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Ленинск-Кузнецкий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7668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446; 454; 455</w:t>
            </w:r>
          </w:p>
        </w:tc>
      </w:tr>
      <w:tr w:rsidR="00061130" w:rsidRPr="00061130" w14:paraId="43D1B851" w14:textId="77777777" w:rsidTr="000611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2843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7206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Территориальная избирательная комиссия Центрального района Новокузнецкого</w:t>
            </w:r>
          </w:p>
          <w:p w14:paraId="2C77284C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 xml:space="preserve"> 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B676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692; 706; 712</w:t>
            </w:r>
          </w:p>
        </w:tc>
      </w:tr>
      <w:tr w:rsidR="00061130" w:rsidRPr="00061130" w14:paraId="64076753" w14:textId="77777777" w:rsidTr="000611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C12F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060A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 xml:space="preserve">Территориальная избирательная комиссия Новоильинского района Новокузнецкого </w:t>
            </w:r>
          </w:p>
          <w:p w14:paraId="3A4C5891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8F97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581</w:t>
            </w:r>
          </w:p>
        </w:tc>
      </w:tr>
      <w:tr w:rsidR="00061130" w:rsidRPr="00061130" w14:paraId="23D303C0" w14:textId="77777777" w:rsidTr="000611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C255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EEEE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 xml:space="preserve">Территориальная избирательная комиссия Центрального района Прокопьевского </w:t>
            </w:r>
          </w:p>
          <w:p w14:paraId="4164CED7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городского округа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F8A7" w14:textId="77777777" w:rsidR="00061130" w:rsidRPr="00061130" w:rsidRDefault="00061130" w:rsidP="00061130">
            <w:pPr>
              <w:spacing w:after="160" w:line="259" w:lineRule="auto"/>
            </w:pPr>
            <w:r w:rsidRPr="00061130">
              <w:t>868</w:t>
            </w:r>
          </w:p>
        </w:tc>
      </w:tr>
      <w:tr w:rsidR="00061130" w:rsidRPr="00061130" w14:paraId="354EA4A1" w14:textId="77777777" w:rsidTr="00061130"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917F" w14:textId="77777777" w:rsidR="00061130" w:rsidRPr="00061130" w:rsidRDefault="00061130" w:rsidP="00061130">
            <w:pPr>
              <w:spacing w:after="160" w:line="259" w:lineRule="auto"/>
              <w:rPr>
                <w:b/>
              </w:rPr>
            </w:pPr>
            <w:r w:rsidRPr="00061130">
              <w:rPr>
                <w:b/>
              </w:rPr>
              <w:t>Итого: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B08B" w14:textId="77777777" w:rsidR="00061130" w:rsidRPr="00061130" w:rsidRDefault="00061130" w:rsidP="00061130">
            <w:pPr>
              <w:spacing w:after="160" w:line="259" w:lineRule="auto"/>
              <w:rPr>
                <w:b/>
              </w:rPr>
            </w:pPr>
            <w:r w:rsidRPr="00061130">
              <w:rPr>
                <w:b/>
              </w:rPr>
              <w:t>14</w:t>
            </w:r>
          </w:p>
        </w:tc>
      </w:tr>
    </w:tbl>
    <w:p w14:paraId="250E900D" w14:textId="77777777" w:rsidR="00061130" w:rsidRPr="00061130" w:rsidRDefault="00061130" w:rsidP="00061130"/>
    <w:p w14:paraId="69C51D28" w14:textId="77777777" w:rsidR="000025F2" w:rsidRDefault="000025F2"/>
    <w:sectPr w:rsidR="00002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30"/>
    <w:rsid w:val="000025F2"/>
    <w:rsid w:val="00061130"/>
    <w:rsid w:val="00271182"/>
    <w:rsid w:val="00C3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E491"/>
  <w15:chartTrackingRefBased/>
  <w15:docId w15:val="{9BA1A62A-97AE-4F36-94E2-1FD3FEFFD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1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11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11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11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11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11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1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11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1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1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113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61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9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Stepanov</dc:creator>
  <cp:keywords/>
  <dc:description/>
  <cp:lastModifiedBy>Denis Stepanov</cp:lastModifiedBy>
  <cp:revision>1</cp:revision>
  <dcterms:created xsi:type="dcterms:W3CDTF">2026-08-12T07:22:00Z</dcterms:created>
  <dcterms:modified xsi:type="dcterms:W3CDTF">2026-08-12T07:22:00Z</dcterms:modified>
</cp:coreProperties>
</file>