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182BE8" w:rsidTr="008432A3">
        <w:tc>
          <w:tcPr>
            <w:tcW w:w="3933" w:type="dxa"/>
          </w:tcPr>
          <w:p w:rsidR="00182BE8" w:rsidRDefault="00182BE8" w:rsidP="00182B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</w:p>
          <w:p w:rsidR="00182BE8" w:rsidRPr="00182BE8" w:rsidRDefault="00182BE8" w:rsidP="00182B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2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постановлением</w:t>
            </w:r>
          </w:p>
          <w:p w:rsidR="00182BE8" w:rsidRPr="00182BE8" w:rsidRDefault="00182BE8" w:rsidP="00182B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2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:rsidR="00182BE8" w:rsidRPr="00182BE8" w:rsidRDefault="00182BE8" w:rsidP="00182B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2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Кемеровской области – Кузбасса</w:t>
            </w:r>
          </w:p>
          <w:p w:rsidR="00182BE8" w:rsidRDefault="00C86E71" w:rsidP="00907F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82BE8" w:rsidRPr="00182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="0090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ноября</w:t>
            </w:r>
            <w:r w:rsidR="001114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82BE8" w:rsidRPr="00182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 г. № </w:t>
            </w:r>
            <w:r w:rsidR="008432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77/586-7</w:t>
            </w:r>
            <w:r w:rsidR="001E1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</w:t>
            </w:r>
          </w:p>
        </w:tc>
      </w:tr>
    </w:tbl>
    <w:p w:rsidR="00182BE8" w:rsidRDefault="00182BE8" w:rsidP="00D2456A">
      <w:pPr>
        <w:shd w:val="clear" w:color="auto" w:fill="FFFFFF"/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11E7" w:rsidRDefault="00D2456A" w:rsidP="00D2456A">
      <w:pPr>
        <w:shd w:val="clear" w:color="auto" w:fill="FFFFFF"/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553BBF" w:rsidRPr="00AA0203" w:rsidRDefault="00553BBF" w:rsidP="00553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BE11E7" w:rsidRDefault="00553BBF" w:rsidP="00CF532C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AA0203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1E186F">
        <w:rPr>
          <w:rFonts w:ascii="Times New Roman" w:hAnsi="Times New Roman" w:cs="Times New Roman"/>
          <w:b/>
          <w:sz w:val="28"/>
          <w:szCs w:val="28"/>
        </w:rPr>
        <w:t xml:space="preserve">викторины </w:t>
      </w:r>
      <w:r w:rsidR="001E186F">
        <w:rPr>
          <w:rStyle w:val="a7"/>
          <w:sz w:val="28"/>
          <w:szCs w:val="28"/>
        </w:rPr>
        <w:t>«Знаток избирательного права»</w:t>
      </w:r>
      <w:r w:rsidR="00AA0203" w:rsidRPr="00AA0203">
        <w:rPr>
          <w:rStyle w:val="a7"/>
          <w:sz w:val="28"/>
          <w:szCs w:val="28"/>
        </w:rPr>
        <w:br/>
        <w:t xml:space="preserve">среди обучающихся </w:t>
      </w:r>
      <w:r w:rsidR="00FF4A5D">
        <w:rPr>
          <w:rStyle w:val="a7"/>
          <w:sz w:val="28"/>
          <w:szCs w:val="28"/>
        </w:rPr>
        <w:t>обще</w:t>
      </w:r>
      <w:r w:rsidR="00AA0203" w:rsidRPr="00AA02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образовательных </w:t>
      </w:r>
      <w:r w:rsidR="00143A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учреждений </w:t>
      </w:r>
      <w:r w:rsidR="00AA0203" w:rsidRPr="00AA0203">
        <w:rPr>
          <w:rFonts w:ascii="Times New Roman" w:hAnsi="Times New Roman" w:cs="Times New Roman"/>
          <w:b/>
          <w:bCs/>
          <w:sz w:val="28"/>
          <w:szCs w:val="28"/>
        </w:rPr>
        <w:t>города Кемерово</w:t>
      </w:r>
      <w:r w:rsidR="00AA0203">
        <w:rPr>
          <w:rStyle w:val="a6"/>
          <w:sz w:val="28"/>
          <w:szCs w:val="28"/>
        </w:rPr>
        <w:br/>
      </w:r>
    </w:p>
    <w:p w:rsidR="002E01A3" w:rsidRDefault="002E01A3" w:rsidP="002E0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3BBF" w:rsidRPr="00374B64" w:rsidRDefault="00CF532C" w:rsidP="008E0A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1. </w:t>
      </w:r>
      <w:r w:rsidR="00553BBF"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553BBF" w:rsidRPr="0028331E" w:rsidRDefault="00CF532C" w:rsidP="0028331E">
      <w:pPr>
        <w:shd w:val="clear" w:color="auto" w:fill="FFFFFF"/>
        <w:tabs>
          <w:tab w:val="left" w:pos="1843"/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1.1. </w:t>
      </w:r>
      <w:r w:rsidR="0023446E" w:rsidRPr="001063E5">
        <w:rPr>
          <w:rFonts w:ascii="Times New Roman" w:hAnsi="Times New Roman"/>
          <w:sz w:val="28"/>
          <w:szCs w:val="28"/>
        </w:rPr>
        <w:t>Настоящее П</w:t>
      </w:r>
      <w:r w:rsidR="00553BBF" w:rsidRPr="001063E5">
        <w:rPr>
          <w:rFonts w:ascii="Times New Roman" w:hAnsi="Times New Roman"/>
          <w:sz w:val="28"/>
          <w:szCs w:val="28"/>
        </w:rPr>
        <w:t>оложение</w:t>
      </w:r>
      <w:r w:rsidR="0023446E" w:rsidRPr="001063E5">
        <w:rPr>
          <w:rFonts w:ascii="Times New Roman" w:hAnsi="Times New Roman"/>
          <w:sz w:val="28"/>
          <w:szCs w:val="28"/>
        </w:rPr>
        <w:t xml:space="preserve"> о проведении </w:t>
      </w:r>
      <w:r w:rsidR="00432110">
        <w:rPr>
          <w:rFonts w:ascii="Times New Roman" w:hAnsi="Times New Roman"/>
          <w:sz w:val="28"/>
          <w:szCs w:val="28"/>
        </w:rPr>
        <w:t xml:space="preserve">викторины </w:t>
      </w:r>
      <w:r w:rsidR="00432110" w:rsidRPr="00432110">
        <w:rPr>
          <w:rFonts w:ascii="Times New Roman" w:hAnsi="Times New Roman"/>
          <w:sz w:val="28"/>
          <w:szCs w:val="28"/>
        </w:rPr>
        <w:t>«Знаток избирательного права»</w:t>
      </w:r>
      <w:r w:rsidR="00432110">
        <w:rPr>
          <w:rFonts w:ascii="Times New Roman" w:hAnsi="Times New Roman"/>
          <w:sz w:val="28"/>
          <w:szCs w:val="28"/>
        </w:rPr>
        <w:t xml:space="preserve"> </w:t>
      </w:r>
      <w:r w:rsidR="00AA0203" w:rsidRPr="00AA0203">
        <w:rPr>
          <w:rFonts w:ascii="Times New Roman" w:hAnsi="Times New Roman"/>
          <w:sz w:val="28"/>
          <w:szCs w:val="28"/>
        </w:rPr>
        <w:t xml:space="preserve">среди обучающихся </w:t>
      </w:r>
      <w:r w:rsidR="00FF4A5D">
        <w:rPr>
          <w:rFonts w:ascii="Times New Roman" w:hAnsi="Times New Roman"/>
          <w:sz w:val="28"/>
          <w:szCs w:val="28"/>
        </w:rPr>
        <w:t>обще</w:t>
      </w:r>
      <w:r w:rsidR="00AA0203" w:rsidRPr="00AA0203">
        <w:rPr>
          <w:rFonts w:ascii="Times New Roman" w:hAnsi="Times New Roman"/>
          <w:sz w:val="28"/>
          <w:szCs w:val="28"/>
        </w:rPr>
        <w:t xml:space="preserve">образовательных </w:t>
      </w:r>
      <w:r w:rsidR="00143A45">
        <w:rPr>
          <w:rFonts w:ascii="Times New Roman" w:hAnsi="Times New Roman"/>
          <w:sz w:val="28"/>
          <w:szCs w:val="28"/>
        </w:rPr>
        <w:t xml:space="preserve">учреждений </w:t>
      </w:r>
      <w:r w:rsidR="00AA0203" w:rsidRPr="00AA0203">
        <w:rPr>
          <w:rFonts w:ascii="Times New Roman" w:hAnsi="Times New Roman"/>
          <w:sz w:val="28"/>
          <w:szCs w:val="28"/>
        </w:rPr>
        <w:t>города Кемерово</w:t>
      </w:r>
      <w:r w:rsidR="00AA0203" w:rsidRPr="00AA0203">
        <w:rPr>
          <w:rStyle w:val="a7"/>
          <w:b w:val="0"/>
          <w:sz w:val="28"/>
          <w:szCs w:val="28"/>
        </w:rPr>
        <w:t xml:space="preserve"> </w:t>
      </w:r>
      <w:r w:rsidR="007A0EA4">
        <w:rPr>
          <w:rStyle w:val="a7"/>
          <w:b w:val="0"/>
          <w:sz w:val="28"/>
          <w:szCs w:val="28"/>
        </w:rPr>
        <w:t>(далее –</w:t>
      </w:r>
      <w:r w:rsidR="00432110">
        <w:rPr>
          <w:rStyle w:val="a7"/>
          <w:b w:val="0"/>
          <w:sz w:val="28"/>
          <w:szCs w:val="28"/>
        </w:rPr>
        <w:t xml:space="preserve"> викторина</w:t>
      </w:r>
      <w:r w:rsidR="007A0EA4">
        <w:rPr>
          <w:rStyle w:val="a7"/>
          <w:b w:val="0"/>
          <w:sz w:val="28"/>
          <w:szCs w:val="28"/>
        </w:rPr>
        <w:t>)</w:t>
      </w:r>
      <w:r w:rsidR="008C2433" w:rsidRPr="007A0EA4">
        <w:rPr>
          <w:rFonts w:ascii="Times New Roman" w:hAnsi="Times New Roman" w:cs="Times New Roman"/>
          <w:sz w:val="28"/>
          <w:szCs w:val="28"/>
        </w:rPr>
        <w:t xml:space="preserve"> </w:t>
      </w:r>
      <w:r w:rsidR="0023446E" w:rsidRPr="00F95C29">
        <w:rPr>
          <w:rFonts w:ascii="Times New Roman" w:hAnsi="Times New Roman"/>
          <w:sz w:val="28"/>
          <w:szCs w:val="28"/>
        </w:rPr>
        <w:t>определяет цели и задачи, порядок проведения</w:t>
      </w:r>
      <w:r w:rsidR="00C66FD8" w:rsidRPr="00F95C29">
        <w:rPr>
          <w:rFonts w:ascii="Times New Roman" w:hAnsi="Times New Roman"/>
          <w:sz w:val="28"/>
          <w:szCs w:val="28"/>
        </w:rPr>
        <w:t xml:space="preserve"> </w:t>
      </w:r>
      <w:r w:rsidR="00005329">
        <w:rPr>
          <w:rFonts w:ascii="Times New Roman" w:hAnsi="Times New Roman"/>
          <w:sz w:val="28"/>
          <w:szCs w:val="28"/>
        </w:rPr>
        <w:t xml:space="preserve">викторины </w:t>
      </w:r>
      <w:r w:rsidR="00C66FD8" w:rsidRPr="00F95C29">
        <w:rPr>
          <w:rFonts w:ascii="Times New Roman" w:hAnsi="Times New Roman"/>
          <w:sz w:val="28"/>
          <w:szCs w:val="28"/>
        </w:rPr>
        <w:t>и</w:t>
      </w:r>
      <w:r w:rsidR="000450C8">
        <w:rPr>
          <w:rFonts w:ascii="Times New Roman" w:hAnsi="Times New Roman"/>
          <w:sz w:val="28"/>
          <w:szCs w:val="28"/>
        </w:rPr>
        <w:t xml:space="preserve"> награждения</w:t>
      </w:r>
      <w:r w:rsidR="0023446E" w:rsidRPr="00F95C29">
        <w:rPr>
          <w:rFonts w:ascii="Times New Roman" w:hAnsi="Times New Roman"/>
          <w:sz w:val="28"/>
          <w:szCs w:val="28"/>
        </w:rPr>
        <w:t xml:space="preserve"> </w:t>
      </w:r>
      <w:r w:rsidR="00FF4A5D" w:rsidRPr="00F95C29">
        <w:rPr>
          <w:rFonts w:ascii="Times New Roman" w:hAnsi="Times New Roman"/>
          <w:sz w:val="28"/>
          <w:szCs w:val="28"/>
        </w:rPr>
        <w:t>победителей.</w:t>
      </w:r>
    </w:p>
    <w:p w:rsidR="00C635DC" w:rsidRDefault="00CF532C" w:rsidP="00C6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1.2. </w:t>
      </w:r>
      <w:r w:rsidR="00C63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Период проведения </w:t>
      </w:r>
      <w:r w:rsidR="000450C8">
        <w:rPr>
          <w:rFonts w:ascii="Times New Roman" w:hAnsi="Times New Roman" w:cs="Times New Roman"/>
          <w:sz w:val="28"/>
          <w:szCs w:val="28"/>
        </w:rPr>
        <w:t>викторины с 27</w:t>
      </w:r>
      <w:r w:rsidR="00C635DC">
        <w:rPr>
          <w:rFonts w:ascii="Times New Roman" w:hAnsi="Times New Roman" w:cs="Times New Roman"/>
          <w:sz w:val="28"/>
          <w:szCs w:val="28"/>
        </w:rPr>
        <w:t xml:space="preserve"> </w:t>
      </w:r>
      <w:r w:rsidR="000450C8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C635DC">
        <w:rPr>
          <w:rFonts w:ascii="Times New Roman" w:hAnsi="Times New Roman" w:cs="Times New Roman"/>
          <w:sz w:val="28"/>
          <w:szCs w:val="28"/>
        </w:rPr>
        <w:t xml:space="preserve">по </w:t>
      </w:r>
      <w:r w:rsidR="000450C8"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="00C635DC">
        <w:rPr>
          <w:rFonts w:ascii="Times New Roman" w:hAnsi="Times New Roman" w:cs="Times New Roman"/>
          <w:sz w:val="28"/>
          <w:szCs w:val="28"/>
        </w:rPr>
        <w:t>2023 года.</w:t>
      </w:r>
    </w:p>
    <w:p w:rsidR="00C635DC" w:rsidRDefault="00C635DC" w:rsidP="008E0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1.3. </w:t>
      </w:r>
      <w:r w:rsidR="00FF4A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Организаторами проведения </w:t>
      </w:r>
      <w:r w:rsidR="000450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викторины </w:t>
      </w:r>
      <w:r w:rsidR="00FF4A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</w:t>
      </w:r>
      <w:r w:rsidR="00553BBF"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тся Избирательная комиссия </w:t>
      </w:r>
      <w:r w:rsidR="0023446E"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Кемеровской области – Кузбасса</w:t>
      </w:r>
      <w:r w:rsidR="00FF4A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общеобразовательные </w:t>
      </w:r>
      <w:r w:rsidR="00143A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учреждения </w:t>
      </w:r>
      <w:r w:rsidR="00FF4A5D" w:rsidRPr="00FF4A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Кемерово</w:t>
      </w:r>
      <w:r w:rsidR="00FF4A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согласованию).</w:t>
      </w:r>
    </w:p>
    <w:p w:rsidR="007A0EA4" w:rsidRPr="00374B64" w:rsidRDefault="007A0EA4" w:rsidP="008E0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3BBF" w:rsidRPr="00374B64" w:rsidRDefault="00553BBF" w:rsidP="008E0A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2. </w:t>
      </w:r>
      <w:r w:rsidRPr="00982626">
        <w:rPr>
          <w:rFonts w:ascii="Times New Roman" w:hAnsi="Times New Roman"/>
          <w:b/>
          <w:sz w:val="28"/>
          <w:szCs w:val="28"/>
        </w:rPr>
        <w:t xml:space="preserve">Цель и задачи </w:t>
      </w:r>
      <w:r w:rsidR="00FF4A5D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="000450C8">
        <w:rPr>
          <w:rFonts w:ascii="Times New Roman" w:hAnsi="Times New Roman"/>
          <w:b/>
          <w:sz w:val="28"/>
          <w:szCs w:val="28"/>
        </w:rPr>
        <w:t>викторины</w:t>
      </w:r>
    </w:p>
    <w:p w:rsidR="004947D5" w:rsidRPr="00374B64" w:rsidRDefault="00891794" w:rsidP="008E0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2.1. </w:t>
      </w:r>
      <w:r w:rsidR="00E22869">
        <w:rPr>
          <w:rFonts w:ascii="Times New Roman" w:hAnsi="Times New Roman"/>
          <w:sz w:val="28"/>
          <w:szCs w:val="28"/>
        </w:rPr>
        <w:t>Викторина</w:t>
      </w:r>
      <w:r w:rsidR="00553BBF" w:rsidRPr="00982626">
        <w:rPr>
          <w:rFonts w:ascii="Times New Roman" w:hAnsi="Times New Roman"/>
          <w:sz w:val="28"/>
          <w:szCs w:val="28"/>
        </w:rPr>
        <w:t xml:space="preserve"> проводится с целью повышения уровня знаний </w:t>
      </w:r>
      <w:r w:rsidR="00CD70AD">
        <w:rPr>
          <w:rFonts w:ascii="Times New Roman" w:hAnsi="Times New Roman"/>
          <w:sz w:val="28"/>
          <w:szCs w:val="28"/>
        </w:rPr>
        <w:t xml:space="preserve">у </w:t>
      </w:r>
      <w:r w:rsidR="00C5744A">
        <w:rPr>
          <w:rFonts w:ascii="Times New Roman" w:hAnsi="Times New Roman"/>
          <w:sz w:val="28"/>
          <w:szCs w:val="28"/>
        </w:rPr>
        <w:t xml:space="preserve">будущих </w:t>
      </w:r>
      <w:r w:rsidR="00CD70AD">
        <w:rPr>
          <w:rFonts w:ascii="Times New Roman" w:hAnsi="Times New Roman"/>
          <w:sz w:val="28"/>
          <w:szCs w:val="28"/>
        </w:rPr>
        <w:t xml:space="preserve">избирателей </w:t>
      </w:r>
      <w:r w:rsidR="00414208">
        <w:rPr>
          <w:rFonts w:ascii="Times New Roman" w:hAnsi="Times New Roman"/>
          <w:sz w:val="28"/>
          <w:szCs w:val="28"/>
        </w:rPr>
        <w:t xml:space="preserve">в области избирательного права и избирательного процесса, </w:t>
      </w:r>
      <w:r w:rsidR="00CD70AD">
        <w:rPr>
          <w:rFonts w:ascii="Times New Roman" w:hAnsi="Times New Roman"/>
          <w:sz w:val="28"/>
          <w:szCs w:val="28"/>
        </w:rPr>
        <w:t>а также законо</w:t>
      </w:r>
      <w:r w:rsidR="00795ACD">
        <w:rPr>
          <w:rFonts w:ascii="Times New Roman" w:hAnsi="Times New Roman"/>
          <w:sz w:val="28"/>
          <w:szCs w:val="28"/>
        </w:rPr>
        <w:t xml:space="preserve">дательства </w:t>
      </w:r>
      <w:r w:rsidR="007342D2">
        <w:rPr>
          <w:rFonts w:ascii="Times New Roman" w:hAnsi="Times New Roman"/>
          <w:sz w:val="28"/>
          <w:szCs w:val="28"/>
        </w:rPr>
        <w:t xml:space="preserve">Российской Федерации и </w:t>
      </w:r>
      <w:r w:rsidR="004947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Кемеровской области – Кузбасса.</w:t>
      </w:r>
    </w:p>
    <w:p w:rsidR="00553BBF" w:rsidRDefault="00891794" w:rsidP="008E0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2.2. </w:t>
      </w:r>
      <w:r w:rsidRPr="008917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Основными задачами </w:t>
      </w:r>
      <w:r w:rsidR="000450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викторины </w:t>
      </w:r>
      <w:r w:rsidRPr="008917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</w:t>
      </w:r>
      <w:r w:rsidR="00553BBF"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D70AD" w:rsidRPr="00CD70AD" w:rsidRDefault="00CD70AD" w:rsidP="008E0A30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D70AD">
        <w:rPr>
          <w:color w:val="000000" w:themeColor="text1"/>
          <w:sz w:val="28"/>
          <w:szCs w:val="28"/>
        </w:rPr>
        <w:t>повышение гражданской активности;</w:t>
      </w:r>
    </w:p>
    <w:p w:rsidR="00891794" w:rsidRDefault="00891794" w:rsidP="008E0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17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популяризация знаний в области избирательного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права и избирательного процесса, </w:t>
      </w:r>
      <w:r w:rsidR="00BC47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также </w:t>
      </w:r>
      <w:r w:rsidRPr="004947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нодательства </w:t>
      </w:r>
      <w:r w:rsidR="00AD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Российской Федерации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Кемеровской области – Кузбасса</w:t>
      </w:r>
      <w:r w:rsidR="003561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5610E" w:rsidRDefault="0035610E" w:rsidP="008E0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C0">
        <w:rPr>
          <w:rFonts w:ascii="Times New Roman" w:hAnsi="Times New Roman" w:cs="Times New Roman"/>
          <w:sz w:val="28"/>
          <w:szCs w:val="28"/>
        </w:rPr>
        <w:t xml:space="preserve">повышение уровня информированности </w:t>
      </w:r>
      <w:r w:rsidR="00346B2F">
        <w:rPr>
          <w:rFonts w:ascii="Times New Roman" w:hAnsi="Times New Roman"/>
          <w:sz w:val="28"/>
          <w:szCs w:val="28"/>
        </w:rPr>
        <w:t>будущих</w:t>
      </w:r>
      <w:r w:rsidR="00346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избирателей </w:t>
      </w:r>
      <w:r w:rsidRPr="00245FC0">
        <w:rPr>
          <w:rFonts w:ascii="Times New Roman" w:hAnsi="Times New Roman" w:cs="Times New Roman"/>
          <w:sz w:val="28"/>
          <w:szCs w:val="28"/>
        </w:rPr>
        <w:t xml:space="preserve">о выборах </w:t>
      </w:r>
      <w:r w:rsidR="00AD79C7">
        <w:rPr>
          <w:rFonts w:ascii="Times New Roman" w:hAnsi="Times New Roman" w:cs="Times New Roman"/>
          <w:sz w:val="28"/>
          <w:szCs w:val="28"/>
        </w:rPr>
        <w:t>П</w:t>
      </w:r>
      <w:r w:rsidR="00387C47">
        <w:rPr>
          <w:rFonts w:ascii="Times New Roman" w:hAnsi="Times New Roman" w:cs="Times New Roman"/>
          <w:sz w:val="28"/>
          <w:szCs w:val="28"/>
        </w:rPr>
        <w:t>резидента Российской Федерации;</w:t>
      </w:r>
    </w:p>
    <w:p w:rsidR="00FF4A5D" w:rsidRDefault="00FF4A5D" w:rsidP="008E0A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поиск оригинальных форм и методов, способствующих эффективному воздействию на</w:t>
      </w:r>
      <w:r w:rsidR="00143A45">
        <w:rPr>
          <w:rFonts w:ascii="Times New Roman" w:hAnsi="Times New Roman" w:cs="Times New Roman"/>
          <w:sz w:val="28"/>
          <w:szCs w:val="28"/>
        </w:rPr>
        <w:t xml:space="preserve"> активность </w:t>
      </w:r>
      <w:r w:rsidR="00346B2F">
        <w:rPr>
          <w:rFonts w:ascii="Times New Roman" w:hAnsi="Times New Roman"/>
          <w:sz w:val="28"/>
          <w:szCs w:val="28"/>
        </w:rPr>
        <w:t>будущих</w:t>
      </w:r>
      <w:r w:rsidR="00346B2F">
        <w:rPr>
          <w:rFonts w:ascii="Times New Roman" w:hAnsi="Times New Roman" w:cs="Times New Roman"/>
          <w:sz w:val="28"/>
          <w:szCs w:val="28"/>
        </w:rPr>
        <w:t xml:space="preserve"> </w:t>
      </w:r>
      <w:r w:rsidR="00143A45">
        <w:rPr>
          <w:rFonts w:ascii="Times New Roman" w:hAnsi="Times New Roman" w:cs="Times New Roman"/>
          <w:sz w:val="28"/>
          <w:szCs w:val="28"/>
        </w:rPr>
        <w:t>избирателей.</w:t>
      </w:r>
    </w:p>
    <w:p w:rsidR="00552E12" w:rsidRDefault="00552E12" w:rsidP="008E0A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53BBF" w:rsidRPr="00374B64" w:rsidRDefault="007A30BA" w:rsidP="008E0A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3. </w:t>
      </w:r>
      <w:r w:rsidR="00553BBF"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Участники </w:t>
      </w:r>
      <w:r w:rsidR="00E228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викторины</w:t>
      </w:r>
    </w:p>
    <w:p w:rsidR="00311CD9" w:rsidRDefault="00553BBF" w:rsidP="008E0A3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3.1. </w:t>
      </w:r>
      <w:r w:rsidR="00311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Участниками </w:t>
      </w:r>
      <w:r w:rsidR="00E22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викторины </w:t>
      </w:r>
      <w:r w:rsidR="00C66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 об</w:t>
      </w:r>
      <w:r w:rsidR="00E22869">
        <w:rPr>
          <w:rFonts w:ascii="Times New Roman" w:hAnsi="Times New Roman" w:cs="Times New Roman"/>
          <w:sz w:val="28"/>
          <w:szCs w:val="28"/>
        </w:rPr>
        <w:t>учающиеся с 8</w:t>
      </w:r>
      <w:r w:rsidR="00346B2F">
        <w:rPr>
          <w:rFonts w:ascii="Times New Roman" w:hAnsi="Times New Roman" w:cs="Times New Roman"/>
          <w:sz w:val="28"/>
          <w:szCs w:val="28"/>
        </w:rPr>
        <w:t xml:space="preserve"> по</w:t>
      </w:r>
      <w:r w:rsidR="00E22869">
        <w:rPr>
          <w:rFonts w:ascii="Times New Roman" w:hAnsi="Times New Roman" w:cs="Times New Roman"/>
          <w:sz w:val="28"/>
          <w:szCs w:val="28"/>
        </w:rPr>
        <w:t xml:space="preserve"> 11</w:t>
      </w:r>
      <w:r w:rsidR="00C66FD8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C66FD8" w:rsidRPr="00C66FD8">
        <w:rPr>
          <w:rFonts w:ascii="Times New Roman" w:hAnsi="Times New Roman" w:cs="Times New Roman"/>
          <w:sz w:val="28"/>
          <w:szCs w:val="28"/>
        </w:rPr>
        <w:t>общеобразовательных учреждений города Кемерово</w:t>
      </w:r>
      <w:r w:rsidR="00387C47">
        <w:rPr>
          <w:rFonts w:ascii="Times New Roman" w:hAnsi="Times New Roman" w:cs="Times New Roman"/>
          <w:sz w:val="28"/>
          <w:szCs w:val="28"/>
        </w:rPr>
        <w:t>.</w:t>
      </w:r>
    </w:p>
    <w:p w:rsidR="002103FC" w:rsidRPr="00996E66" w:rsidRDefault="002103FC" w:rsidP="008E0A3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3BBF" w:rsidRPr="004C7B95" w:rsidRDefault="007A30BA" w:rsidP="008E0A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C7B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4. </w:t>
      </w:r>
      <w:r w:rsidR="00996E66" w:rsidRPr="004C7B95">
        <w:rPr>
          <w:rFonts w:ascii="Times New Roman" w:hAnsi="Times New Roman"/>
          <w:b/>
          <w:sz w:val="28"/>
          <w:szCs w:val="28"/>
        </w:rPr>
        <w:t>Порядок</w:t>
      </w:r>
      <w:r w:rsidR="00553BBF" w:rsidRPr="004C7B95">
        <w:rPr>
          <w:rFonts w:ascii="Times New Roman" w:hAnsi="Times New Roman"/>
          <w:b/>
          <w:sz w:val="28"/>
          <w:szCs w:val="28"/>
        </w:rPr>
        <w:t xml:space="preserve"> проведения </w:t>
      </w:r>
      <w:r w:rsidR="00E22869">
        <w:rPr>
          <w:rFonts w:ascii="Times New Roman" w:hAnsi="Times New Roman"/>
          <w:b/>
          <w:sz w:val="28"/>
          <w:szCs w:val="28"/>
        </w:rPr>
        <w:t>викторины</w:t>
      </w:r>
    </w:p>
    <w:p w:rsidR="00113A10" w:rsidRPr="00F748E4" w:rsidRDefault="00553BBF" w:rsidP="00F748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4.1. </w:t>
      </w:r>
      <w:r w:rsidR="00E22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Викторина</w:t>
      </w:r>
      <w:r w:rsidR="004C7B95" w:rsidRPr="004C7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состоит </w:t>
      </w:r>
      <w:r w:rsidR="00186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27 вопросов (приложение № 1)</w:t>
      </w:r>
      <w:r w:rsidR="00076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86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74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CC44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748E4">
        <w:rPr>
          <w:rFonts w:ascii="Times New Roman" w:hAnsi="Times New Roman"/>
          <w:sz w:val="28"/>
          <w:szCs w:val="28"/>
        </w:rPr>
        <w:t xml:space="preserve">ответов на вопросы </w:t>
      </w:r>
      <w:r w:rsidR="00186381">
        <w:rPr>
          <w:rFonts w:ascii="Times New Roman" w:hAnsi="Times New Roman"/>
          <w:sz w:val="28"/>
          <w:szCs w:val="28"/>
        </w:rPr>
        <w:t>участникам отводится 30 минут.</w:t>
      </w:r>
      <w:r w:rsidR="00902B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763EA">
        <w:rPr>
          <w:rFonts w:ascii="Times New Roman" w:hAnsi="Times New Roman"/>
          <w:sz w:val="28"/>
          <w:szCs w:val="28"/>
        </w:rPr>
        <w:t xml:space="preserve">Участники </w:t>
      </w:r>
      <w:r w:rsidR="00902BBD">
        <w:rPr>
          <w:rFonts w:ascii="Times New Roman" w:hAnsi="Times New Roman"/>
          <w:sz w:val="28"/>
          <w:szCs w:val="28"/>
        </w:rPr>
        <w:t xml:space="preserve">викторины </w:t>
      </w:r>
      <w:r w:rsidR="00F748E4">
        <w:rPr>
          <w:rFonts w:ascii="Times New Roman" w:hAnsi="Times New Roman"/>
          <w:sz w:val="28"/>
          <w:szCs w:val="28"/>
        </w:rPr>
        <w:t>отвечают на вопросы викторины</w:t>
      </w:r>
      <w:r w:rsidR="000763EA">
        <w:rPr>
          <w:rFonts w:ascii="Times New Roman" w:hAnsi="Times New Roman"/>
          <w:sz w:val="28"/>
          <w:szCs w:val="28"/>
        </w:rPr>
        <w:t>, не использу</w:t>
      </w:r>
      <w:r w:rsidR="00F748E4">
        <w:rPr>
          <w:rFonts w:ascii="Times New Roman" w:hAnsi="Times New Roman"/>
          <w:sz w:val="28"/>
          <w:szCs w:val="28"/>
        </w:rPr>
        <w:t>я</w:t>
      </w:r>
      <w:r w:rsidR="000763EA">
        <w:rPr>
          <w:rFonts w:ascii="Times New Roman" w:hAnsi="Times New Roman"/>
          <w:sz w:val="28"/>
          <w:szCs w:val="28"/>
        </w:rPr>
        <w:t xml:space="preserve"> помощь других лиц, вспомогательные устройства и дополнительную литературу. Запрещается выполнять задания коллективно. </w:t>
      </w:r>
      <w:r w:rsidR="00CC4492">
        <w:rPr>
          <w:rFonts w:ascii="Times New Roman" w:hAnsi="Times New Roman"/>
          <w:sz w:val="28"/>
          <w:szCs w:val="28"/>
        </w:rPr>
        <w:t xml:space="preserve">Участник свои ответы фиксирует в бланке участника викторины (приложение № 2). За </w:t>
      </w:r>
      <w:r w:rsidR="00CC4492" w:rsidRPr="00CC44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каждый правильно отвеченный вопрос </w:t>
      </w:r>
      <w:r w:rsidR="00CC44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 </w:t>
      </w:r>
      <w:r w:rsidR="00CC4492" w:rsidRPr="00CC44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получает один балл. В конце </w:t>
      </w:r>
      <w:r w:rsidR="00CC44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викторины </w:t>
      </w:r>
      <w:r w:rsidR="00CC4492" w:rsidRPr="00CC44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подсчитываются баллы членом/сотрудником Избирательной комиссии Кемеровской области – Кузбасса</w:t>
      </w:r>
      <w:r w:rsidR="00CC44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22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</w:t>
      </w:r>
      <w:r w:rsidR="00113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набравш</w:t>
      </w:r>
      <w:r w:rsidR="00E22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r w:rsidR="00113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E75FA5" w:rsidRPr="00E75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 до 27</w:t>
      </w:r>
      <w:r w:rsidR="00113A10" w:rsidRPr="00113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баллов</w:t>
      </w:r>
      <w:r w:rsidR="00113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признается победителем</w:t>
      </w:r>
      <w:r w:rsidR="00E22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викторины</w:t>
      </w:r>
      <w:r w:rsidR="00113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22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</w:t>
      </w:r>
      <w:r w:rsidR="00113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F95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набравш</w:t>
      </w:r>
      <w:r w:rsidR="00E22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r w:rsidR="00F95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E75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="00113A10" w:rsidRPr="00E75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 w:rsidR="00E75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24 </w:t>
      </w:r>
      <w:r w:rsidR="00113A10" w:rsidRPr="00113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баллов</w:t>
      </w:r>
      <w:r w:rsidR="00113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признается призером</w:t>
      </w:r>
      <w:r w:rsidR="00CB0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второй степени</w:t>
      </w:r>
      <w:r w:rsidR="00113A10" w:rsidRPr="00113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64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</w:t>
      </w:r>
      <w:r w:rsidR="00113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набравш</w:t>
      </w:r>
      <w:r w:rsidR="00F64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r w:rsidR="00113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A10" w:rsidRPr="00E75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E75FA5" w:rsidRPr="00E75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до 21</w:t>
      </w:r>
      <w:r w:rsidR="00CB0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баллов, признается призером третьей степени.</w:t>
      </w:r>
    </w:p>
    <w:p w:rsidR="00F95C29" w:rsidRDefault="00F95C29" w:rsidP="00F95C2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1083" w:rsidRDefault="008136AC" w:rsidP="00FF46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="00F95C29">
        <w:rPr>
          <w:rFonts w:ascii="Times New Roman" w:hAnsi="Times New Roman"/>
          <w:b/>
          <w:sz w:val="28"/>
          <w:szCs w:val="28"/>
        </w:rPr>
        <w:t>Н</w:t>
      </w:r>
      <w:r w:rsidR="00553BBF" w:rsidRPr="007342D2">
        <w:rPr>
          <w:rFonts w:ascii="Times New Roman" w:hAnsi="Times New Roman"/>
          <w:b/>
          <w:sz w:val="28"/>
          <w:szCs w:val="28"/>
        </w:rPr>
        <w:t xml:space="preserve">аграждение </w:t>
      </w:r>
      <w:r w:rsidR="00514839" w:rsidRPr="007342D2">
        <w:rPr>
          <w:rFonts w:ascii="Times New Roman" w:hAnsi="Times New Roman"/>
          <w:b/>
          <w:sz w:val="28"/>
          <w:szCs w:val="28"/>
        </w:rPr>
        <w:t>победителей</w:t>
      </w:r>
      <w:r w:rsidR="00553BBF" w:rsidRPr="007342D2">
        <w:rPr>
          <w:rFonts w:ascii="Times New Roman" w:hAnsi="Times New Roman"/>
          <w:b/>
          <w:sz w:val="28"/>
          <w:szCs w:val="28"/>
        </w:rPr>
        <w:t xml:space="preserve"> </w:t>
      </w:r>
      <w:r w:rsidR="0078348E">
        <w:rPr>
          <w:rFonts w:ascii="Times New Roman" w:hAnsi="Times New Roman"/>
          <w:b/>
          <w:sz w:val="28"/>
          <w:szCs w:val="28"/>
        </w:rPr>
        <w:t xml:space="preserve">и призеров </w:t>
      </w:r>
      <w:r w:rsidR="00332476">
        <w:rPr>
          <w:rFonts w:ascii="Times New Roman" w:hAnsi="Times New Roman"/>
          <w:b/>
          <w:sz w:val="28"/>
          <w:szCs w:val="28"/>
        </w:rPr>
        <w:t>викторины</w:t>
      </w:r>
    </w:p>
    <w:p w:rsidR="004B7ABB" w:rsidRDefault="00BF3220" w:rsidP="004B7ABB">
      <w:pPr>
        <w:tabs>
          <w:tab w:val="left" w:pos="1222"/>
        </w:tabs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5.1. </w:t>
      </w:r>
      <w:r w:rsidR="004B7A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Победитель викторины </w:t>
      </w:r>
      <w:r w:rsidR="004B7ABB">
        <w:rPr>
          <w:rFonts w:ascii="Times New Roman" w:hAnsi="Times New Roman"/>
          <w:spacing w:val="2"/>
          <w:sz w:val="28"/>
          <w:szCs w:val="28"/>
        </w:rPr>
        <w:t>награждае</w:t>
      </w:r>
      <w:r w:rsidR="004B7ABB" w:rsidRPr="00C24F08">
        <w:rPr>
          <w:rFonts w:ascii="Times New Roman" w:hAnsi="Times New Roman"/>
          <w:spacing w:val="2"/>
          <w:sz w:val="28"/>
          <w:szCs w:val="28"/>
        </w:rPr>
        <w:t xml:space="preserve">тся </w:t>
      </w:r>
      <w:r w:rsidR="004B7ABB" w:rsidRPr="006D11ED">
        <w:rPr>
          <w:rFonts w:ascii="Times New Roman" w:hAnsi="Times New Roman"/>
          <w:spacing w:val="2"/>
          <w:sz w:val="28"/>
          <w:szCs w:val="28"/>
        </w:rPr>
        <w:t>памятной сувенирной продукцией</w:t>
      </w:r>
      <w:r w:rsidR="004B7A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B7ABB">
        <w:rPr>
          <w:rFonts w:ascii="Times New Roman" w:hAnsi="Times New Roman"/>
          <w:spacing w:val="2"/>
          <w:sz w:val="28"/>
          <w:szCs w:val="28"/>
        </w:rPr>
        <w:t>(сумка (чехол) для телефона, пакет</w:t>
      </w:r>
      <w:r w:rsidR="004B7ABB" w:rsidRPr="006D11E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B7ABB">
        <w:rPr>
          <w:rFonts w:ascii="Times New Roman" w:hAnsi="Times New Roman"/>
          <w:spacing w:val="2"/>
          <w:sz w:val="28"/>
          <w:szCs w:val="28"/>
        </w:rPr>
        <w:t xml:space="preserve">с </w:t>
      </w:r>
      <w:r w:rsidR="004B7ABB" w:rsidRPr="006D11ED">
        <w:rPr>
          <w:rFonts w:ascii="Times New Roman" w:hAnsi="Times New Roman"/>
          <w:spacing w:val="2"/>
          <w:sz w:val="28"/>
          <w:szCs w:val="28"/>
        </w:rPr>
        <w:t>символикой Избирательной комиссии Кемеровской области – Кузбасса</w:t>
      </w:r>
      <w:r w:rsidR="004B7ABB">
        <w:rPr>
          <w:rFonts w:ascii="Times New Roman" w:hAnsi="Times New Roman"/>
          <w:spacing w:val="2"/>
          <w:sz w:val="28"/>
          <w:szCs w:val="28"/>
        </w:rPr>
        <w:t xml:space="preserve">). </w:t>
      </w:r>
    </w:p>
    <w:p w:rsidR="00BD333A" w:rsidRDefault="00C968C9" w:rsidP="004B7ABB">
      <w:pPr>
        <w:tabs>
          <w:tab w:val="left" w:pos="122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5.2. </w:t>
      </w:r>
      <w:r w:rsidR="004B7A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Призеры второй и третьей степени </w:t>
      </w:r>
      <w:r w:rsidR="004B7ABB">
        <w:rPr>
          <w:rFonts w:ascii="Times New Roman" w:hAnsi="Times New Roman"/>
          <w:spacing w:val="2"/>
          <w:sz w:val="28"/>
          <w:szCs w:val="28"/>
        </w:rPr>
        <w:t>награждаю</w:t>
      </w:r>
      <w:r w:rsidR="004B7ABB" w:rsidRPr="00C24F08">
        <w:rPr>
          <w:rFonts w:ascii="Times New Roman" w:hAnsi="Times New Roman"/>
          <w:spacing w:val="2"/>
          <w:sz w:val="28"/>
          <w:szCs w:val="28"/>
        </w:rPr>
        <w:t xml:space="preserve">тся </w:t>
      </w:r>
      <w:r w:rsidR="004B7ABB" w:rsidRPr="006D11ED">
        <w:rPr>
          <w:rFonts w:ascii="Times New Roman" w:hAnsi="Times New Roman"/>
          <w:spacing w:val="2"/>
          <w:sz w:val="28"/>
          <w:szCs w:val="28"/>
        </w:rPr>
        <w:t>памятной сувенирной продукцией</w:t>
      </w:r>
      <w:r w:rsidR="004B7ABB" w:rsidRPr="004B7AB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B7ABB">
        <w:rPr>
          <w:rFonts w:ascii="Times New Roman" w:hAnsi="Times New Roman"/>
          <w:spacing w:val="2"/>
          <w:sz w:val="28"/>
          <w:szCs w:val="28"/>
        </w:rPr>
        <w:t xml:space="preserve">(сумка (чехол) для телефона </w:t>
      </w:r>
      <w:r w:rsidR="004B7ABB" w:rsidRPr="006D11ED">
        <w:rPr>
          <w:rFonts w:ascii="Times New Roman" w:hAnsi="Times New Roman"/>
          <w:spacing w:val="2"/>
          <w:sz w:val="28"/>
          <w:szCs w:val="28"/>
        </w:rPr>
        <w:t>с символикой Избирательной комисси</w:t>
      </w:r>
      <w:r w:rsidR="004B7ABB">
        <w:rPr>
          <w:rFonts w:ascii="Times New Roman" w:hAnsi="Times New Roman"/>
          <w:spacing w:val="2"/>
          <w:sz w:val="28"/>
          <w:szCs w:val="28"/>
        </w:rPr>
        <w:t>и Кемеровской области – Кузбасса).</w:t>
      </w:r>
    </w:p>
    <w:p w:rsidR="00BD333A" w:rsidRDefault="00BD333A" w:rsidP="00044E95">
      <w:pPr>
        <w:tabs>
          <w:tab w:val="left" w:pos="122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BD333A" w:rsidSect="004E497D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8815A6" w:rsidRPr="008815A6" w:rsidRDefault="00186381" w:rsidP="00EC44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815A6" w:rsidRPr="008815A6" w:rsidRDefault="008815A6" w:rsidP="00EC44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проведении </w:t>
      </w:r>
      <w:r w:rsidR="00C968C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 «Знаток избирательного права»</w:t>
      </w:r>
    </w:p>
    <w:p w:rsidR="008815A6" w:rsidRPr="008815A6" w:rsidRDefault="00EC44E0" w:rsidP="00EC44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обучающихся </w:t>
      </w:r>
      <w:r w:rsidR="008815A6" w:rsidRPr="00881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учреждений города Кемерово</w:t>
      </w:r>
    </w:p>
    <w:p w:rsidR="008815A6" w:rsidRDefault="008815A6" w:rsidP="00881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A6" w:rsidRDefault="008815A6" w:rsidP="00881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A6" w:rsidRPr="008815A6" w:rsidRDefault="008815A6" w:rsidP="0088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 w:rsidR="00B30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викторины </w:t>
      </w:r>
      <w:r w:rsidR="00EC4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3034B">
        <w:rPr>
          <w:rStyle w:val="a7"/>
          <w:sz w:val="28"/>
          <w:szCs w:val="28"/>
        </w:rPr>
        <w:t>Знаток избирательного права</w:t>
      </w:r>
      <w:r w:rsidRPr="00881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815A6" w:rsidRPr="008815A6" w:rsidRDefault="008815A6" w:rsidP="0088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обучающихся общеобразовательных учреждений города Кемерово</w:t>
      </w:r>
    </w:p>
    <w:p w:rsidR="008815A6" w:rsidRPr="008815A6" w:rsidRDefault="008815A6" w:rsidP="008815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88D" w:rsidRPr="001A188D" w:rsidRDefault="00F71FB0" w:rsidP="001A1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3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A18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188D" w:rsidRPr="001A1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закон Российской Федерации, имеющий высшую юридическую силу.</w:t>
      </w:r>
    </w:p>
    <w:p w:rsidR="001A188D" w:rsidRPr="001A188D" w:rsidRDefault="001A188D" w:rsidP="001A1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8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онституция Российской Федерации.</w:t>
      </w:r>
    </w:p>
    <w:p w:rsidR="001A188D" w:rsidRPr="001A188D" w:rsidRDefault="001A188D" w:rsidP="001A1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</w:t>
      </w:r>
      <w:r w:rsidR="00AA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ормативный</w:t>
      </w:r>
      <w:r w:rsidRPr="001A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-правовой акт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Федерации.</w:t>
      </w:r>
    </w:p>
    <w:p w:rsidR="00F71FB0" w:rsidRPr="0098634F" w:rsidRDefault="00AA649F" w:rsidP="001A1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Федеральный закон «</w:t>
      </w:r>
      <w:r w:rsidR="001A188D" w:rsidRPr="001A1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="001A188D" w:rsidRPr="001A1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FB0" w:rsidRDefault="00F71FB0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D0B" w:rsidRPr="0098634F" w:rsidRDefault="0098634F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34F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1F4D0B" w:rsidRPr="009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прямого волеизъявления граждан, в ходе которой определяется победитель. 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Выборы.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Референдум.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Консилиум.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0B" w:rsidRPr="0098634F" w:rsidRDefault="0098634F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3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4D0B" w:rsidRPr="0098634F">
        <w:rPr>
          <w:rFonts w:ascii="Times New Roman" w:eastAsia="Times New Roman" w:hAnsi="Times New Roman" w:cs="Times New Roman"/>
          <w:sz w:val="28"/>
          <w:szCs w:val="28"/>
          <w:lang w:eastAsia="ru-RU"/>
        </w:rPr>
        <w:t>. Главная комиссия страны, организующая и обеспечивающая подготовку и проведение выборов?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Избирательная комиссия субъекта Российской Федерации.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Центральная избирательная комиссия Российской Федерации.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Президентская избирательная комиссия Российской Федерации.</w:t>
      </w:r>
    </w:p>
    <w:p w:rsidR="001F4D0B" w:rsidRPr="0098634F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4D" w:rsidRPr="0030264D" w:rsidRDefault="0030264D" w:rsidP="00302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Главная организация, которая проводит выборную кампанию у нас в Кузбассе? </w:t>
      </w:r>
    </w:p>
    <w:p w:rsidR="0030264D" w:rsidRPr="0030264D" w:rsidRDefault="0030264D" w:rsidP="00302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Избирательная комиссия Кемеровской области – Кузбасса. </w:t>
      </w:r>
    </w:p>
    <w:p w:rsidR="0030264D" w:rsidRPr="0030264D" w:rsidRDefault="0030264D" w:rsidP="00302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62C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Кузбасса</w:t>
      </w:r>
      <w:r w:rsidRPr="00302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4D" w:rsidRPr="0030264D" w:rsidRDefault="0030264D" w:rsidP="00302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Законодательное С</w:t>
      </w:r>
      <w:r w:rsidR="00A62C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– Кузбасса. </w:t>
      </w:r>
    </w:p>
    <w:p w:rsidR="0030264D" w:rsidRDefault="0030264D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0B" w:rsidRPr="00FA7E2A" w:rsidRDefault="0030264D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634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F4D0B" w:rsidRPr="009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достижении какого возраста у граждан Российской Федерации возникает активное избирательное право?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16 лет.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18 лет.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21 года.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48F" w:rsidRDefault="0091748F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Кто не имеет права избирать и быть избранным?</w:t>
      </w:r>
    </w:p>
    <w:p w:rsidR="0091748F" w:rsidRPr="008815A6" w:rsidRDefault="0091748F" w:rsidP="00917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18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Студенты.</w:t>
      </w:r>
    </w:p>
    <w:p w:rsidR="0091748F" w:rsidRPr="008815A6" w:rsidRDefault="001A188D" w:rsidP="00917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Отдыхающие за границей.</w:t>
      </w:r>
    </w:p>
    <w:p w:rsidR="0091748F" w:rsidRPr="008815A6" w:rsidRDefault="0091748F" w:rsidP="00917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Pr="00917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Признанные судом недееспособными, и граждане, содержащиеся в местах лишения свободы по приговору суда</w:t>
      </w: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48F" w:rsidRDefault="0091748F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0B" w:rsidRPr="0098634F" w:rsidRDefault="0091748F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8634F" w:rsidRPr="001A1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1F4D0B" w:rsidRPr="001A1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Закончите </w:t>
      </w:r>
      <w:r w:rsidR="001F4D0B" w:rsidRPr="0098634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фразу: «Участие гражданина Российской Федерации в выборах и референдуме является…»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Обязательным.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Обязательным в случае, если возраст гражданина от 18 до 60 лет.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Свободным и добровольным.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0B" w:rsidRPr="0098634F" w:rsidRDefault="001A188D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8634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F4D0B" w:rsidRPr="009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день может быть назначен Единый день голосования на выборах Российской Федерации.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Понедельник</w:t>
      </w: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Воскресенье.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Выходной (праздничный) день.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0B" w:rsidRPr="0098634F" w:rsidRDefault="001A188D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4D0B" w:rsidRPr="0098634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Кого мы выбираем при помощи голосования?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Губернатора.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Депутатов.</w:t>
      </w:r>
    </w:p>
    <w:p w:rsidR="001F4D0B" w:rsidRPr="008815A6" w:rsidRDefault="001F4D0B" w:rsidP="00947F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47F5F"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Правительства.</w:t>
      </w:r>
    </w:p>
    <w:p w:rsidR="001F4D0B" w:rsidRPr="008815A6" w:rsidRDefault="001F4D0B" w:rsidP="00947F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Президента.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0B" w:rsidRPr="0098634F" w:rsidRDefault="001A188D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8634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F4D0B" w:rsidRPr="009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предъявлении какого документа избиратель может получить избирательный бюллетень?</w:t>
      </w:r>
    </w:p>
    <w:p w:rsidR="001F4D0B" w:rsidRPr="008815A6" w:rsidRDefault="00947F5F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Студенческого билета</w:t>
      </w:r>
      <w:r w:rsidR="001F4D0B"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Паспорта гражданина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</w:t>
      </w: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Водительского удостоверения.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0B" w:rsidRPr="0098634F" w:rsidRDefault="001A188D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F4D0B" w:rsidRPr="0098634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технологическое оборудование для голосования должно быть на избирательном участке в день голосования?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Стационарный и переносной ящики для голосования.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Экран, передающий трансляцию новостей о ходе голосования.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Кабина для тайного голосования.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0B" w:rsidRPr="0098634F" w:rsidRDefault="001A188D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8634F" w:rsidRPr="0098634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D7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определ</w:t>
      </w:r>
      <w:r w:rsidR="001F4D0B" w:rsidRPr="009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яющий голос избирателя, отданного за </w:t>
      </w:r>
      <w:r w:rsidR="00FD7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из кандидатов</w:t>
      </w:r>
      <w:r w:rsidR="001F4D0B" w:rsidRPr="009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голосования?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Избирательный протокол. 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Избирательный бюллетень.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Избирательная справка о голосовании.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FB" w:rsidRDefault="001A188D" w:rsidP="00B209FB">
      <w:pPr>
        <w:shd w:val="clear" w:color="auto" w:fill="FFFFFF"/>
        <w:spacing w:after="0" w:line="240" w:lineRule="auto"/>
        <w:ind w:right="-9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F4D0B" w:rsidRPr="009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09FB">
        <w:rPr>
          <w:rFonts w:ascii="Times New Roman" w:hAnsi="Times New Roman" w:cs="Times New Roman"/>
          <w:sz w:val="28"/>
          <w:szCs w:val="28"/>
        </w:rPr>
        <w:t>Для заполнения избирательного бюллетеня запрещено использовать:</w:t>
      </w:r>
    </w:p>
    <w:p w:rsidR="00B209FB" w:rsidRPr="008815A6" w:rsidRDefault="00B209FB" w:rsidP="00B20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Фломастер. </w:t>
      </w:r>
    </w:p>
    <w:p w:rsidR="00B209FB" w:rsidRPr="008815A6" w:rsidRDefault="00B209FB" w:rsidP="00B20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Карандаш.</w:t>
      </w:r>
    </w:p>
    <w:p w:rsidR="00B209FB" w:rsidRDefault="00B209FB" w:rsidP="00B20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Шариковую ручку.</w:t>
      </w:r>
    </w:p>
    <w:p w:rsidR="00B209FB" w:rsidRDefault="00B209F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0B" w:rsidRPr="0098634F" w:rsidRDefault="001A188D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209F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F4D0B" w:rsidRPr="009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знак должен поставить избиратель при заполнении избирательного бюллетеня?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«Крестик». 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«Галочку».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Любой знак в отведенном месте (квадрате) напротив фамилии </w:t>
      </w:r>
      <w:r w:rsidR="00A3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</w:t>
      </w: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названия избирательного объединения.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0B" w:rsidRPr="00B209FB" w:rsidRDefault="001A188D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71FB0" w:rsidRPr="00B209F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F4D0B" w:rsidRPr="00B2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Технологическое оборудование, </w:t>
      </w:r>
      <w:r w:rsidR="00D94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расположенное в помещении для голосования</w:t>
      </w:r>
      <w:r w:rsidR="001F4D0B" w:rsidRPr="00B209F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сосредоточены голоса избирателей.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Урна для голосования.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Переносной ящик для голосования.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Стационарный ящик для голосования.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0B" w:rsidRPr="00977F9B" w:rsidRDefault="001A188D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71FB0" w:rsidRPr="00977F9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F4D0B" w:rsidRPr="00977F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осуществляемая в период избирательной кампании и имеющая целью побудить или побуждающая избирателей к голосованию за кандидата или избирательное объединение?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Предвыборная агитация.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Информирование избирателей о выборах.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Реклама.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0B" w:rsidRPr="00977F9B" w:rsidRDefault="001A188D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F4D0B" w:rsidRPr="00977F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должна быть завершена агитация?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Предвыборная агитация должна быть завершена в 00:00 по местному времени первого дня голосования.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Накануне даты голосования.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 два дня до голосования.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0B" w:rsidRPr="00977F9B" w:rsidRDefault="001A188D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F4D0B" w:rsidRPr="00977F9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Избирательный участок в день голосования открывается?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8:00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10:00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12:00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0B" w:rsidRPr="00977F9B" w:rsidRDefault="001A188D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77F9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F4D0B" w:rsidRPr="00977F9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могут проголосовать избиратели, не имеющие возможности явиться на избирательный участок по состоянию здоровья, инвалидности?</w:t>
      </w:r>
    </w:p>
    <w:p w:rsidR="001F4D0B" w:rsidRPr="008815A6" w:rsidRDefault="00977F9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1F4D0B"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дому, если подадут заявление о желании проголосовать вне помещения для голосования.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продуктовом магазине.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улице.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0B" w:rsidRPr="00977F9B" w:rsidRDefault="001A188D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F24D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Кого мы будем</w:t>
      </w:r>
      <w:r w:rsidR="001F4D0B" w:rsidRPr="0097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выбирать в марте 2024 года?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Президента Российской Федерации.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Государственной Думы Федерального Собрания Российской Федерации.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Губернатора К</w:t>
      </w: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емеровской области – Кузбасса.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0B" w:rsidRPr="00977F9B" w:rsidRDefault="001A188D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F4D0B" w:rsidRPr="00977F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назначает выборы Президента Российской Федерации?</w:t>
      </w:r>
    </w:p>
    <w:p w:rsidR="001F4D0B" w:rsidRPr="008815A6" w:rsidRDefault="00F71FB0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1F4D0B"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Федерации Федерального Собрания Российской Федерации.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Дума Федерального Собрания Российской Федерации.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Президент Российской Федерации.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0B" w:rsidRPr="00977F9B" w:rsidRDefault="001A188D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F4D0B" w:rsidRPr="00977F9B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Когда должно быть принято решение о назначении выборов Президента Российской Федерации?</w:t>
      </w:r>
    </w:p>
    <w:p w:rsidR="001F4D0B" w:rsidRPr="008815A6" w:rsidRDefault="00977F9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F71FB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1F4D0B"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текущего года.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кануне выборов.</w:t>
      </w:r>
    </w:p>
    <w:p w:rsidR="001F4D0B" w:rsidRPr="008815A6" w:rsidRDefault="00977F9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1F4D0B"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ранее чем за 100 дней и не позднее чем за 90 дней до дня голосования. 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0B" w:rsidRPr="00977F9B" w:rsidRDefault="001A188D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77F9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F4D0B" w:rsidRPr="00977F9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может присутствовать на избирательном участке в дни голосования и осуществлять фото- и видеосъемку?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Аккредитованный представитель СМИ.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Полицейский.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0B" w:rsidRPr="00977F9B" w:rsidRDefault="001A188D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77F9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F4D0B" w:rsidRPr="00977F9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назначенное при проведении выборов вести наблюдение за процессом голосования, подсчетом голосов и подведением итогов голосования?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Волонтер.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Наблюдатель.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Полицейский.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0B" w:rsidRPr="00977F9B" w:rsidRDefault="001A188D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="001F4D0B" w:rsidRPr="00977F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77F9B" w:rsidRPr="00977F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избиратель проголосовать за другого избирателя?</w:t>
      </w:r>
    </w:p>
    <w:p w:rsidR="001F4D0B" w:rsidRPr="00E21102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Да, </w:t>
      </w:r>
      <w:r w:rsidR="00977F9B" w:rsidRPr="00E211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 наличии расписки в свободной форме.</w:t>
      </w:r>
    </w:p>
    <w:p w:rsidR="001F4D0B" w:rsidRPr="00E21102" w:rsidRDefault="00977F9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02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1F4D0B" w:rsidRPr="00E2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r w:rsidRPr="00E211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если является родственником.</w:t>
      </w:r>
    </w:p>
    <w:p w:rsidR="001F4D0B" w:rsidRPr="00E21102" w:rsidRDefault="001F4D0B" w:rsidP="00E211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Нет, </w:t>
      </w:r>
      <w:r w:rsidR="00E21102" w:rsidRPr="00E211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 за другого избирателя не допускается.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0B" w:rsidRPr="00011388" w:rsidRDefault="001A188D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11388" w:rsidRPr="0001138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F4D0B" w:rsidRPr="000113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этого лица на выборах является оказание помощи избирателям, являющимися инвалидами.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Член избирательной комиссии.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Наблюдатель.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Волонтер.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0B" w:rsidRPr="00011388" w:rsidRDefault="001A188D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F4D0B" w:rsidRPr="0001138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какой срок избирается Президент Российской Федерации?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4 года.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5 лет.</w:t>
      </w:r>
    </w:p>
    <w:p w:rsidR="001F4D0B" w:rsidRPr="008815A6" w:rsidRDefault="001F4D0B" w:rsidP="001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6 лет.</w:t>
      </w:r>
    </w:p>
    <w:p w:rsidR="00B3034B" w:rsidRDefault="00B3034B" w:rsidP="00F32F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3034B" w:rsidRDefault="00B3034B" w:rsidP="00F32F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32F28" w:rsidRPr="00B3034B" w:rsidRDefault="00F32F28" w:rsidP="00881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32F28" w:rsidRPr="00B3034B" w:rsidRDefault="00F32F28" w:rsidP="00F32F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32F28" w:rsidRDefault="00F32F28" w:rsidP="00CB5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46A17" w:rsidRDefault="00146A17" w:rsidP="00146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13B6" w:rsidRDefault="002313B6" w:rsidP="00881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313B6" w:rsidSect="00044E95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E73BA3" w:rsidRPr="008815A6" w:rsidRDefault="00E73BA3" w:rsidP="00E73BA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E73BA3" w:rsidRPr="008815A6" w:rsidRDefault="00E73BA3" w:rsidP="00E73BA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 «Знаток избирательного права»</w:t>
      </w:r>
    </w:p>
    <w:p w:rsidR="00E73BA3" w:rsidRPr="008815A6" w:rsidRDefault="00E73BA3" w:rsidP="00E73BA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обучающихся </w:t>
      </w:r>
      <w:r w:rsidRPr="00881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учреждений города Кемерово</w:t>
      </w:r>
    </w:p>
    <w:p w:rsidR="004470E3" w:rsidRDefault="004470E3" w:rsidP="00044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3B6" w:rsidRDefault="002313B6" w:rsidP="00044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3B6" w:rsidRDefault="00CC4492" w:rsidP="00CC449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БЛАНК</w:t>
      </w:r>
    </w:p>
    <w:p w:rsidR="00E73BA3" w:rsidRPr="00E73BA3" w:rsidRDefault="00CC4492" w:rsidP="00E73BA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E73BA3" w:rsidRPr="0023096C">
        <w:rPr>
          <w:rFonts w:ascii="Times New Roman" w:hAnsi="Times New Roman" w:cs="Times New Roman"/>
          <w:b/>
          <w:color w:val="000000"/>
          <w:sz w:val="28"/>
          <w:szCs w:val="28"/>
        </w:rPr>
        <w:t>частник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E73BA3" w:rsidRPr="0023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73B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викторины </w:t>
      </w:r>
      <w:r w:rsidR="00E73BA3" w:rsidRPr="00E73BA3">
        <w:rPr>
          <w:rFonts w:ascii="Times New Roman" w:hAnsi="Times New Roman" w:cs="Times New Roman"/>
          <w:b/>
          <w:color w:val="000000"/>
          <w:sz w:val="28"/>
          <w:szCs w:val="28"/>
        </w:rPr>
        <w:t>«Знаток избирательного права»</w:t>
      </w:r>
    </w:p>
    <w:p w:rsidR="00E73BA3" w:rsidRDefault="00E73BA3" w:rsidP="00E73BA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BA3">
        <w:rPr>
          <w:rFonts w:ascii="Times New Roman" w:hAnsi="Times New Roman" w:cs="Times New Roman"/>
          <w:b/>
          <w:color w:val="000000"/>
          <w:sz w:val="28"/>
          <w:szCs w:val="28"/>
        </w:rPr>
        <w:t>среди обучающихся общеобразовательных учреждений города Кемерово</w:t>
      </w:r>
    </w:p>
    <w:p w:rsidR="00E73BA3" w:rsidRDefault="00E73BA3" w:rsidP="00E73B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3BA3" w:rsidRDefault="00E73BA3" w:rsidP="00E73BA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Фамилия_______________________________________________________</w:t>
      </w:r>
    </w:p>
    <w:p w:rsidR="00E73BA3" w:rsidRDefault="00E73BA3" w:rsidP="00E73BA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Имя__________________________________________________________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73BA3" w:rsidRDefault="00E73BA3" w:rsidP="00E73BA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Отчество______________________________________________________</w:t>
      </w:r>
    </w:p>
    <w:p w:rsidR="00E73BA3" w:rsidRDefault="00E73BA3" w:rsidP="00E73BA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рождения__________________________________________________</w:t>
      </w:r>
    </w:p>
    <w:p w:rsidR="00E73BA3" w:rsidRDefault="00E73BA3" w:rsidP="00E73B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3BA3" w:rsidRDefault="00E73BA3" w:rsidP="00E7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УЧАСТНИКА:</w:t>
      </w:r>
    </w:p>
    <w:p w:rsidR="00E73BA3" w:rsidRDefault="00E73BA3" w:rsidP="00E7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8"/>
        <w:gridCol w:w="1515"/>
        <w:gridCol w:w="1447"/>
        <w:gridCol w:w="1814"/>
        <w:gridCol w:w="1559"/>
        <w:gridCol w:w="1843"/>
      </w:tblGrid>
      <w:tr w:rsidR="00E73BA3" w:rsidTr="00E73BA3">
        <w:tc>
          <w:tcPr>
            <w:tcW w:w="1428" w:type="dxa"/>
            <w:vAlign w:val="center"/>
          </w:tcPr>
          <w:p w:rsidR="00E73BA3" w:rsidRDefault="00E73BA3" w:rsidP="00E7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 вопроса</w:t>
            </w:r>
          </w:p>
        </w:tc>
        <w:tc>
          <w:tcPr>
            <w:tcW w:w="1515" w:type="dxa"/>
            <w:vAlign w:val="center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447" w:type="dxa"/>
            <w:vAlign w:val="center"/>
          </w:tcPr>
          <w:p w:rsidR="00E73BA3" w:rsidRDefault="00E73BA3" w:rsidP="00E7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 вопроса</w:t>
            </w:r>
          </w:p>
        </w:tc>
        <w:tc>
          <w:tcPr>
            <w:tcW w:w="1814" w:type="dxa"/>
            <w:vAlign w:val="center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559" w:type="dxa"/>
            <w:vAlign w:val="center"/>
          </w:tcPr>
          <w:p w:rsidR="00E73BA3" w:rsidRDefault="00E73BA3" w:rsidP="00E7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 вопроса</w:t>
            </w:r>
          </w:p>
        </w:tc>
        <w:tc>
          <w:tcPr>
            <w:tcW w:w="1843" w:type="dxa"/>
            <w:vAlign w:val="center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E73BA3" w:rsidTr="00E73BA3">
        <w:tc>
          <w:tcPr>
            <w:tcW w:w="1428" w:type="dxa"/>
          </w:tcPr>
          <w:p w:rsidR="00E73BA3" w:rsidRDefault="00E73BA3" w:rsidP="00E73B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E73BA3" w:rsidRDefault="00E73BA3" w:rsidP="00E73BA3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14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3BA3" w:rsidRDefault="00E73BA3" w:rsidP="00E73BA3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843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BA3" w:rsidTr="00E73BA3">
        <w:tc>
          <w:tcPr>
            <w:tcW w:w="1428" w:type="dxa"/>
          </w:tcPr>
          <w:p w:rsidR="00E73BA3" w:rsidRDefault="00E73BA3" w:rsidP="00E73B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E73BA3" w:rsidRDefault="00E73BA3" w:rsidP="00E7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814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3BA3" w:rsidRDefault="00E73BA3" w:rsidP="00E7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1843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BA3" w:rsidTr="00E73BA3">
        <w:tc>
          <w:tcPr>
            <w:tcW w:w="1428" w:type="dxa"/>
          </w:tcPr>
          <w:p w:rsidR="00E73BA3" w:rsidRDefault="00E73BA3" w:rsidP="00E73B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E73BA3" w:rsidRDefault="00E73BA3" w:rsidP="00E7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1814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3BA3" w:rsidRDefault="00E73BA3" w:rsidP="00E7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1843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BA3" w:rsidTr="00E73BA3">
        <w:tc>
          <w:tcPr>
            <w:tcW w:w="1428" w:type="dxa"/>
          </w:tcPr>
          <w:p w:rsidR="00E73BA3" w:rsidRDefault="00E73BA3" w:rsidP="00E73B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E73BA3" w:rsidRDefault="00E73BA3" w:rsidP="00E7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1814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3BA3" w:rsidRDefault="00E73BA3" w:rsidP="00E7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1843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BA3" w:rsidTr="00E73BA3">
        <w:tc>
          <w:tcPr>
            <w:tcW w:w="1428" w:type="dxa"/>
          </w:tcPr>
          <w:p w:rsidR="00E73BA3" w:rsidRDefault="00E73BA3" w:rsidP="00E73B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E73BA3" w:rsidRDefault="00E73BA3" w:rsidP="00E7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1814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3BA3" w:rsidRDefault="00E73BA3" w:rsidP="00E7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1843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BA3" w:rsidTr="00E73BA3">
        <w:tc>
          <w:tcPr>
            <w:tcW w:w="1428" w:type="dxa"/>
          </w:tcPr>
          <w:p w:rsidR="00E73BA3" w:rsidRDefault="00E73BA3" w:rsidP="00E73B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E73BA3" w:rsidRDefault="00E73BA3" w:rsidP="00E7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1814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3BA3" w:rsidRDefault="00E73BA3" w:rsidP="00E7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1843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BA3" w:rsidTr="00E73BA3">
        <w:tc>
          <w:tcPr>
            <w:tcW w:w="1428" w:type="dxa"/>
          </w:tcPr>
          <w:p w:rsidR="00E73BA3" w:rsidRDefault="00E73BA3" w:rsidP="00E73B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E73BA3" w:rsidRDefault="00E73BA3" w:rsidP="00E7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1814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3BA3" w:rsidRDefault="00E73BA3" w:rsidP="00E7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1843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BA3" w:rsidTr="00E73BA3">
        <w:tc>
          <w:tcPr>
            <w:tcW w:w="1428" w:type="dxa"/>
          </w:tcPr>
          <w:p w:rsidR="00E73BA3" w:rsidRDefault="00E73BA3" w:rsidP="00E73B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E73BA3" w:rsidRDefault="00E73BA3" w:rsidP="00E73BA3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814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3BA3" w:rsidRDefault="00E73BA3" w:rsidP="00E73BA3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BA3" w:rsidTr="00E73BA3">
        <w:tc>
          <w:tcPr>
            <w:tcW w:w="1428" w:type="dxa"/>
          </w:tcPr>
          <w:p w:rsidR="00E73BA3" w:rsidRDefault="00E73BA3" w:rsidP="00E73B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E73BA3" w:rsidRDefault="00E73BA3" w:rsidP="00E73BA3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814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3BA3" w:rsidRDefault="00E73BA3" w:rsidP="00E73BA3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BA3" w:rsidTr="00E73BA3">
        <w:tc>
          <w:tcPr>
            <w:tcW w:w="1428" w:type="dxa"/>
          </w:tcPr>
          <w:p w:rsidR="00E73BA3" w:rsidRDefault="00E73BA3" w:rsidP="00E73BA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E73BA3" w:rsidRDefault="00E73BA3" w:rsidP="00E73BA3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814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3BA3" w:rsidRDefault="00E73BA3" w:rsidP="00E73BA3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3BA3" w:rsidRDefault="00E73BA3" w:rsidP="00E73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13B6" w:rsidRPr="004470E3" w:rsidRDefault="002313B6" w:rsidP="00044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313B6" w:rsidRPr="004470E3" w:rsidSect="00044E95"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70" w:rsidRDefault="00F20F70" w:rsidP="000B7097">
      <w:pPr>
        <w:spacing w:after="0" w:line="240" w:lineRule="auto"/>
      </w:pPr>
      <w:r>
        <w:separator/>
      </w:r>
    </w:p>
  </w:endnote>
  <w:endnote w:type="continuationSeparator" w:id="0">
    <w:p w:rsidR="00F20F70" w:rsidRDefault="00F20F70" w:rsidP="000B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70" w:rsidRDefault="00F20F70" w:rsidP="000B7097">
      <w:pPr>
        <w:spacing w:after="0" w:line="240" w:lineRule="auto"/>
      </w:pPr>
      <w:r>
        <w:separator/>
      </w:r>
    </w:p>
  </w:footnote>
  <w:footnote w:type="continuationSeparator" w:id="0">
    <w:p w:rsidR="00F20F70" w:rsidRDefault="00F20F70" w:rsidP="000B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1316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497D" w:rsidRPr="004E497D" w:rsidRDefault="004E497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49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49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49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2F9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49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DC6"/>
    <w:multiLevelType w:val="hybridMultilevel"/>
    <w:tmpl w:val="1D70D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51D3A"/>
    <w:multiLevelType w:val="hybridMultilevel"/>
    <w:tmpl w:val="C42C45EC"/>
    <w:lvl w:ilvl="0" w:tplc="D9BA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32041"/>
    <w:multiLevelType w:val="multilevel"/>
    <w:tmpl w:val="28768832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</w:lvl>
    <w:lvl w:ilvl="3">
      <w:start w:val="1"/>
      <w:numFmt w:val="decimal"/>
      <w:isLgl/>
      <w:lvlText w:val="%1.%2.%3.%4."/>
      <w:lvlJc w:val="left"/>
      <w:pPr>
        <w:ind w:left="6893" w:hanging="1080"/>
      </w:pPr>
    </w:lvl>
    <w:lvl w:ilvl="4">
      <w:start w:val="1"/>
      <w:numFmt w:val="decimal"/>
      <w:isLgl/>
      <w:lvlText w:val="%1.%2.%3.%4.%5."/>
      <w:lvlJc w:val="left"/>
      <w:pPr>
        <w:ind w:left="6893" w:hanging="1080"/>
      </w:pPr>
    </w:lvl>
    <w:lvl w:ilvl="5">
      <w:start w:val="1"/>
      <w:numFmt w:val="decimal"/>
      <w:isLgl/>
      <w:lvlText w:val="%1.%2.%3.%4.%5.%6."/>
      <w:lvlJc w:val="left"/>
      <w:pPr>
        <w:ind w:left="7253" w:hanging="1440"/>
      </w:pPr>
    </w:lvl>
    <w:lvl w:ilvl="6">
      <w:start w:val="1"/>
      <w:numFmt w:val="decimal"/>
      <w:isLgl/>
      <w:lvlText w:val="%1.%2.%3.%4.%5.%6.%7."/>
      <w:lvlJc w:val="left"/>
      <w:pPr>
        <w:ind w:left="7613" w:hanging="1800"/>
      </w:pPr>
    </w:lvl>
    <w:lvl w:ilvl="7">
      <w:start w:val="1"/>
      <w:numFmt w:val="decimal"/>
      <w:isLgl/>
      <w:lvlText w:val="%1.%2.%3.%4.%5.%6.%7.%8."/>
      <w:lvlJc w:val="left"/>
      <w:pPr>
        <w:ind w:left="7613" w:hanging="1800"/>
      </w:pPr>
    </w:lvl>
    <w:lvl w:ilvl="8">
      <w:start w:val="1"/>
      <w:numFmt w:val="decimal"/>
      <w:isLgl/>
      <w:lvlText w:val="%1.%2.%3.%4.%5.%6.%7.%8.%9."/>
      <w:lvlJc w:val="left"/>
      <w:pPr>
        <w:ind w:left="7973" w:hanging="2160"/>
      </w:pPr>
    </w:lvl>
  </w:abstractNum>
  <w:abstractNum w:abstractNumId="3">
    <w:nsid w:val="05D32497"/>
    <w:multiLevelType w:val="hybridMultilevel"/>
    <w:tmpl w:val="87925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714D8"/>
    <w:multiLevelType w:val="multilevel"/>
    <w:tmpl w:val="B2480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51A8B"/>
    <w:multiLevelType w:val="hybridMultilevel"/>
    <w:tmpl w:val="E9C61952"/>
    <w:lvl w:ilvl="0" w:tplc="D9BA5B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C26201"/>
    <w:multiLevelType w:val="multilevel"/>
    <w:tmpl w:val="FF282884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7">
    <w:nsid w:val="1361114A"/>
    <w:multiLevelType w:val="hybridMultilevel"/>
    <w:tmpl w:val="E736A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BF1904"/>
    <w:multiLevelType w:val="hybridMultilevel"/>
    <w:tmpl w:val="A5286D60"/>
    <w:lvl w:ilvl="0" w:tplc="D9BA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664DF"/>
    <w:multiLevelType w:val="hybridMultilevel"/>
    <w:tmpl w:val="177C2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842A2"/>
    <w:multiLevelType w:val="hybridMultilevel"/>
    <w:tmpl w:val="E8ACD16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FF2AFC"/>
    <w:multiLevelType w:val="hybridMultilevel"/>
    <w:tmpl w:val="79FE8990"/>
    <w:lvl w:ilvl="0" w:tplc="D9BA5B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81C5A94"/>
    <w:multiLevelType w:val="hybridMultilevel"/>
    <w:tmpl w:val="4DD09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87F00"/>
    <w:multiLevelType w:val="hybridMultilevel"/>
    <w:tmpl w:val="FCD03FC8"/>
    <w:lvl w:ilvl="0" w:tplc="D9BA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57007"/>
    <w:multiLevelType w:val="multilevel"/>
    <w:tmpl w:val="9BACB720"/>
    <w:lvl w:ilvl="0">
      <w:start w:val="1"/>
      <w:numFmt w:val="decimal"/>
      <w:lvlText w:val="1.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5">
    <w:nsid w:val="40751304"/>
    <w:multiLevelType w:val="hybridMultilevel"/>
    <w:tmpl w:val="77C0A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23FC4"/>
    <w:multiLevelType w:val="hybridMultilevel"/>
    <w:tmpl w:val="1EBE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51144"/>
    <w:multiLevelType w:val="hybridMultilevel"/>
    <w:tmpl w:val="B8DE9624"/>
    <w:lvl w:ilvl="0" w:tplc="1022628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43BC4AC5"/>
    <w:multiLevelType w:val="hybridMultilevel"/>
    <w:tmpl w:val="39C49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82009"/>
    <w:multiLevelType w:val="hybridMultilevel"/>
    <w:tmpl w:val="7D0A6880"/>
    <w:lvl w:ilvl="0" w:tplc="D9BA5B96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>
    <w:nsid w:val="4CFF1F15"/>
    <w:multiLevelType w:val="hybridMultilevel"/>
    <w:tmpl w:val="10947796"/>
    <w:lvl w:ilvl="0" w:tplc="A7EA3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F0DA9"/>
    <w:multiLevelType w:val="multilevel"/>
    <w:tmpl w:val="432AF140"/>
    <w:lvl w:ilvl="0">
      <w:start w:val="1"/>
      <w:numFmt w:val="decimal"/>
      <w:lvlText w:val="1.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22">
    <w:nsid w:val="5C933BFA"/>
    <w:multiLevelType w:val="hybridMultilevel"/>
    <w:tmpl w:val="4A843474"/>
    <w:lvl w:ilvl="0" w:tplc="4BAC67AA">
      <w:start w:val="2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89449B7"/>
    <w:multiLevelType w:val="hybridMultilevel"/>
    <w:tmpl w:val="69904FE0"/>
    <w:lvl w:ilvl="0" w:tplc="D9BA5B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1"/>
  </w:num>
  <w:num w:numId="4">
    <w:abstractNumId w:val="12"/>
  </w:num>
  <w:num w:numId="5">
    <w:abstractNumId w:val="18"/>
  </w:num>
  <w:num w:numId="6">
    <w:abstractNumId w:val="9"/>
  </w:num>
  <w:num w:numId="7">
    <w:abstractNumId w:val="22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9"/>
  </w:num>
  <w:num w:numId="15">
    <w:abstractNumId w:val="15"/>
  </w:num>
  <w:num w:numId="16">
    <w:abstractNumId w:val="13"/>
  </w:num>
  <w:num w:numId="17">
    <w:abstractNumId w:val="8"/>
  </w:num>
  <w:num w:numId="18">
    <w:abstractNumId w:val="1"/>
  </w:num>
  <w:num w:numId="19">
    <w:abstractNumId w:val="16"/>
  </w:num>
  <w:num w:numId="20">
    <w:abstractNumId w:val="10"/>
  </w:num>
  <w:num w:numId="21">
    <w:abstractNumId w:val="5"/>
  </w:num>
  <w:num w:numId="22">
    <w:abstractNumId w:val="7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AF"/>
    <w:rsid w:val="00002F98"/>
    <w:rsid w:val="00005329"/>
    <w:rsid w:val="000055CC"/>
    <w:rsid w:val="00007AAF"/>
    <w:rsid w:val="00011388"/>
    <w:rsid w:val="00011C12"/>
    <w:rsid w:val="00013986"/>
    <w:rsid w:val="000173D7"/>
    <w:rsid w:val="00026282"/>
    <w:rsid w:val="0002725F"/>
    <w:rsid w:val="0003136D"/>
    <w:rsid w:val="00031D8E"/>
    <w:rsid w:val="00032910"/>
    <w:rsid w:val="00033319"/>
    <w:rsid w:val="000353C2"/>
    <w:rsid w:val="00035459"/>
    <w:rsid w:val="00036D85"/>
    <w:rsid w:val="00044E95"/>
    <w:rsid w:val="000450C8"/>
    <w:rsid w:val="000457C1"/>
    <w:rsid w:val="00050C76"/>
    <w:rsid w:val="0005772E"/>
    <w:rsid w:val="00065482"/>
    <w:rsid w:val="00070C79"/>
    <w:rsid w:val="000755C7"/>
    <w:rsid w:val="000763EA"/>
    <w:rsid w:val="00080131"/>
    <w:rsid w:val="000875E6"/>
    <w:rsid w:val="000878FA"/>
    <w:rsid w:val="000B1379"/>
    <w:rsid w:val="000B7097"/>
    <w:rsid w:val="000C1EF5"/>
    <w:rsid w:val="000C5717"/>
    <w:rsid w:val="000C68F5"/>
    <w:rsid w:val="000C7C7B"/>
    <w:rsid w:val="000D575C"/>
    <w:rsid w:val="000D7CB8"/>
    <w:rsid w:val="000E18F4"/>
    <w:rsid w:val="000E1C02"/>
    <w:rsid w:val="000E3FBF"/>
    <w:rsid w:val="000E5139"/>
    <w:rsid w:val="000E67D8"/>
    <w:rsid w:val="000E6C91"/>
    <w:rsid w:val="000F0A7B"/>
    <w:rsid w:val="000F48FF"/>
    <w:rsid w:val="000F50BE"/>
    <w:rsid w:val="000F727E"/>
    <w:rsid w:val="001007EA"/>
    <w:rsid w:val="001063E5"/>
    <w:rsid w:val="00110587"/>
    <w:rsid w:val="00111401"/>
    <w:rsid w:val="00113A10"/>
    <w:rsid w:val="00114373"/>
    <w:rsid w:val="00115F2B"/>
    <w:rsid w:val="00117E88"/>
    <w:rsid w:val="00122B4C"/>
    <w:rsid w:val="00132231"/>
    <w:rsid w:val="00133E6F"/>
    <w:rsid w:val="001346D0"/>
    <w:rsid w:val="00135648"/>
    <w:rsid w:val="00136237"/>
    <w:rsid w:val="001367F5"/>
    <w:rsid w:val="00136F2A"/>
    <w:rsid w:val="00137A71"/>
    <w:rsid w:val="001410AC"/>
    <w:rsid w:val="001429AD"/>
    <w:rsid w:val="0014303F"/>
    <w:rsid w:val="00143A45"/>
    <w:rsid w:val="001446A3"/>
    <w:rsid w:val="00146A17"/>
    <w:rsid w:val="00147C85"/>
    <w:rsid w:val="001525A6"/>
    <w:rsid w:val="00153E2F"/>
    <w:rsid w:val="00157236"/>
    <w:rsid w:val="00163E20"/>
    <w:rsid w:val="0016573E"/>
    <w:rsid w:val="00171C3D"/>
    <w:rsid w:val="00172A55"/>
    <w:rsid w:val="00174175"/>
    <w:rsid w:val="00175C36"/>
    <w:rsid w:val="0017623D"/>
    <w:rsid w:val="001764A3"/>
    <w:rsid w:val="0018154E"/>
    <w:rsid w:val="00181614"/>
    <w:rsid w:val="00182BE8"/>
    <w:rsid w:val="00183856"/>
    <w:rsid w:val="001838A4"/>
    <w:rsid w:val="00184ED5"/>
    <w:rsid w:val="0018591A"/>
    <w:rsid w:val="00186381"/>
    <w:rsid w:val="00187BBB"/>
    <w:rsid w:val="00191B79"/>
    <w:rsid w:val="0019394D"/>
    <w:rsid w:val="00194B81"/>
    <w:rsid w:val="00196E3C"/>
    <w:rsid w:val="001A1203"/>
    <w:rsid w:val="001A188D"/>
    <w:rsid w:val="001A6D96"/>
    <w:rsid w:val="001B164F"/>
    <w:rsid w:val="001B4709"/>
    <w:rsid w:val="001B7F64"/>
    <w:rsid w:val="001C3572"/>
    <w:rsid w:val="001C3E45"/>
    <w:rsid w:val="001D0CF0"/>
    <w:rsid w:val="001D3E03"/>
    <w:rsid w:val="001D464C"/>
    <w:rsid w:val="001E186F"/>
    <w:rsid w:val="001E5962"/>
    <w:rsid w:val="001F3BB3"/>
    <w:rsid w:val="001F4D0B"/>
    <w:rsid w:val="001F67AD"/>
    <w:rsid w:val="00201AF1"/>
    <w:rsid w:val="002103FC"/>
    <w:rsid w:val="00210787"/>
    <w:rsid w:val="00212D48"/>
    <w:rsid w:val="00213171"/>
    <w:rsid w:val="00214096"/>
    <w:rsid w:val="00214BB6"/>
    <w:rsid w:val="00216B6A"/>
    <w:rsid w:val="00216C1F"/>
    <w:rsid w:val="00220610"/>
    <w:rsid w:val="002210DD"/>
    <w:rsid w:val="00224246"/>
    <w:rsid w:val="00230DD0"/>
    <w:rsid w:val="00230F4D"/>
    <w:rsid w:val="002313B6"/>
    <w:rsid w:val="002322F0"/>
    <w:rsid w:val="0023446E"/>
    <w:rsid w:val="00234EE2"/>
    <w:rsid w:val="0024494A"/>
    <w:rsid w:val="0024745E"/>
    <w:rsid w:val="002511C5"/>
    <w:rsid w:val="00252D60"/>
    <w:rsid w:val="00254B0F"/>
    <w:rsid w:val="002626D9"/>
    <w:rsid w:val="00267ED4"/>
    <w:rsid w:val="00270E26"/>
    <w:rsid w:val="002734B3"/>
    <w:rsid w:val="00274C39"/>
    <w:rsid w:val="002816F8"/>
    <w:rsid w:val="0028331E"/>
    <w:rsid w:val="00285E9F"/>
    <w:rsid w:val="00296420"/>
    <w:rsid w:val="002B4076"/>
    <w:rsid w:val="002B7CF2"/>
    <w:rsid w:val="002C09D9"/>
    <w:rsid w:val="002C0D91"/>
    <w:rsid w:val="002C1F2E"/>
    <w:rsid w:val="002C31A6"/>
    <w:rsid w:val="002C33C7"/>
    <w:rsid w:val="002E01A3"/>
    <w:rsid w:val="002E4B0C"/>
    <w:rsid w:val="002E4F07"/>
    <w:rsid w:val="002E6432"/>
    <w:rsid w:val="002F3CA9"/>
    <w:rsid w:val="002F4638"/>
    <w:rsid w:val="002F468C"/>
    <w:rsid w:val="00301506"/>
    <w:rsid w:val="00301580"/>
    <w:rsid w:val="0030264D"/>
    <w:rsid w:val="00302EB5"/>
    <w:rsid w:val="003111CD"/>
    <w:rsid w:val="003116DE"/>
    <w:rsid w:val="00311CD9"/>
    <w:rsid w:val="003204E6"/>
    <w:rsid w:val="00322DE4"/>
    <w:rsid w:val="00323437"/>
    <w:rsid w:val="003267DD"/>
    <w:rsid w:val="00332476"/>
    <w:rsid w:val="003330AA"/>
    <w:rsid w:val="003342EA"/>
    <w:rsid w:val="00344361"/>
    <w:rsid w:val="00345451"/>
    <w:rsid w:val="00346B2F"/>
    <w:rsid w:val="00347B3F"/>
    <w:rsid w:val="00353619"/>
    <w:rsid w:val="00353B0C"/>
    <w:rsid w:val="00354206"/>
    <w:rsid w:val="0035610E"/>
    <w:rsid w:val="00357735"/>
    <w:rsid w:val="00360E99"/>
    <w:rsid w:val="00362F5C"/>
    <w:rsid w:val="00364793"/>
    <w:rsid w:val="00373155"/>
    <w:rsid w:val="003819DD"/>
    <w:rsid w:val="00387C47"/>
    <w:rsid w:val="00390E34"/>
    <w:rsid w:val="00392031"/>
    <w:rsid w:val="003978B0"/>
    <w:rsid w:val="003A0CC5"/>
    <w:rsid w:val="003A7FDD"/>
    <w:rsid w:val="003B03DB"/>
    <w:rsid w:val="003B193B"/>
    <w:rsid w:val="003B2805"/>
    <w:rsid w:val="003B37ED"/>
    <w:rsid w:val="003B4680"/>
    <w:rsid w:val="003B4A53"/>
    <w:rsid w:val="003B5313"/>
    <w:rsid w:val="003B54FE"/>
    <w:rsid w:val="003C037C"/>
    <w:rsid w:val="003C0382"/>
    <w:rsid w:val="003C4C8E"/>
    <w:rsid w:val="003C505E"/>
    <w:rsid w:val="003D1EF0"/>
    <w:rsid w:val="003D779D"/>
    <w:rsid w:val="003E0770"/>
    <w:rsid w:val="003E425B"/>
    <w:rsid w:val="003E4B55"/>
    <w:rsid w:val="003E5A81"/>
    <w:rsid w:val="003E70DB"/>
    <w:rsid w:val="003E7F2B"/>
    <w:rsid w:val="003F233B"/>
    <w:rsid w:val="00400768"/>
    <w:rsid w:val="004033C4"/>
    <w:rsid w:val="004050EA"/>
    <w:rsid w:val="00405EAF"/>
    <w:rsid w:val="00414208"/>
    <w:rsid w:val="0041626A"/>
    <w:rsid w:val="004229E8"/>
    <w:rsid w:val="00422DAC"/>
    <w:rsid w:val="004240C4"/>
    <w:rsid w:val="004247EE"/>
    <w:rsid w:val="0042480A"/>
    <w:rsid w:val="004249F5"/>
    <w:rsid w:val="00425619"/>
    <w:rsid w:val="0043013D"/>
    <w:rsid w:val="00432110"/>
    <w:rsid w:val="00434CE0"/>
    <w:rsid w:val="00436276"/>
    <w:rsid w:val="00440A96"/>
    <w:rsid w:val="0044323B"/>
    <w:rsid w:val="004470E3"/>
    <w:rsid w:val="004504BE"/>
    <w:rsid w:val="004506A0"/>
    <w:rsid w:val="004511F3"/>
    <w:rsid w:val="00451710"/>
    <w:rsid w:val="004517EA"/>
    <w:rsid w:val="004526DB"/>
    <w:rsid w:val="00455F38"/>
    <w:rsid w:val="004563E9"/>
    <w:rsid w:val="00460514"/>
    <w:rsid w:val="00460538"/>
    <w:rsid w:val="0046068E"/>
    <w:rsid w:val="00462FFA"/>
    <w:rsid w:val="0046491C"/>
    <w:rsid w:val="00464D8F"/>
    <w:rsid w:val="0047586B"/>
    <w:rsid w:val="004759FC"/>
    <w:rsid w:val="00476EDC"/>
    <w:rsid w:val="00477E14"/>
    <w:rsid w:val="00483486"/>
    <w:rsid w:val="004865CD"/>
    <w:rsid w:val="00487D9E"/>
    <w:rsid w:val="004947D5"/>
    <w:rsid w:val="0049789B"/>
    <w:rsid w:val="00497926"/>
    <w:rsid w:val="004A0492"/>
    <w:rsid w:val="004A214E"/>
    <w:rsid w:val="004B0045"/>
    <w:rsid w:val="004B7ABB"/>
    <w:rsid w:val="004C3776"/>
    <w:rsid w:val="004C6087"/>
    <w:rsid w:val="004C7679"/>
    <w:rsid w:val="004C7B95"/>
    <w:rsid w:val="004D0A19"/>
    <w:rsid w:val="004D128A"/>
    <w:rsid w:val="004D42F5"/>
    <w:rsid w:val="004D4B80"/>
    <w:rsid w:val="004D72D9"/>
    <w:rsid w:val="004D7D5C"/>
    <w:rsid w:val="004E3073"/>
    <w:rsid w:val="004E497D"/>
    <w:rsid w:val="004F5DD2"/>
    <w:rsid w:val="00502415"/>
    <w:rsid w:val="00502739"/>
    <w:rsid w:val="00507EF7"/>
    <w:rsid w:val="0051278C"/>
    <w:rsid w:val="00514839"/>
    <w:rsid w:val="0051668B"/>
    <w:rsid w:val="00523927"/>
    <w:rsid w:val="005272C6"/>
    <w:rsid w:val="005301A9"/>
    <w:rsid w:val="00531A68"/>
    <w:rsid w:val="00534F11"/>
    <w:rsid w:val="0053562A"/>
    <w:rsid w:val="00536DAB"/>
    <w:rsid w:val="00541BB3"/>
    <w:rsid w:val="00543ED7"/>
    <w:rsid w:val="00547776"/>
    <w:rsid w:val="00547931"/>
    <w:rsid w:val="00551EC0"/>
    <w:rsid w:val="00552E12"/>
    <w:rsid w:val="00553BBF"/>
    <w:rsid w:val="00555C34"/>
    <w:rsid w:val="00556F98"/>
    <w:rsid w:val="00561314"/>
    <w:rsid w:val="00565030"/>
    <w:rsid w:val="0056664B"/>
    <w:rsid w:val="00571757"/>
    <w:rsid w:val="00572E06"/>
    <w:rsid w:val="0057336D"/>
    <w:rsid w:val="00574A2A"/>
    <w:rsid w:val="00576F03"/>
    <w:rsid w:val="005804DB"/>
    <w:rsid w:val="00580888"/>
    <w:rsid w:val="0058227F"/>
    <w:rsid w:val="00583FAD"/>
    <w:rsid w:val="00586A71"/>
    <w:rsid w:val="0058722B"/>
    <w:rsid w:val="00591A49"/>
    <w:rsid w:val="00595620"/>
    <w:rsid w:val="005A5FB4"/>
    <w:rsid w:val="005B0D40"/>
    <w:rsid w:val="005B6176"/>
    <w:rsid w:val="005C024D"/>
    <w:rsid w:val="005C536E"/>
    <w:rsid w:val="005C5BD7"/>
    <w:rsid w:val="005C725B"/>
    <w:rsid w:val="005D0933"/>
    <w:rsid w:val="005D2CD6"/>
    <w:rsid w:val="005D2EF1"/>
    <w:rsid w:val="005D5B7D"/>
    <w:rsid w:val="005D75A3"/>
    <w:rsid w:val="005F0927"/>
    <w:rsid w:val="005F30A4"/>
    <w:rsid w:val="005F3265"/>
    <w:rsid w:val="0060098F"/>
    <w:rsid w:val="00600D61"/>
    <w:rsid w:val="00611539"/>
    <w:rsid w:val="00624BA5"/>
    <w:rsid w:val="0062748C"/>
    <w:rsid w:val="006275B5"/>
    <w:rsid w:val="00627EA8"/>
    <w:rsid w:val="00632E65"/>
    <w:rsid w:val="0063432E"/>
    <w:rsid w:val="00634944"/>
    <w:rsid w:val="00635E97"/>
    <w:rsid w:val="00643024"/>
    <w:rsid w:val="00643536"/>
    <w:rsid w:val="00644932"/>
    <w:rsid w:val="006473E5"/>
    <w:rsid w:val="00647942"/>
    <w:rsid w:val="006723AD"/>
    <w:rsid w:val="00674326"/>
    <w:rsid w:val="0068279A"/>
    <w:rsid w:val="00684179"/>
    <w:rsid w:val="00684AE4"/>
    <w:rsid w:val="00684CC9"/>
    <w:rsid w:val="006910AA"/>
    <w:rsid w:val="00694667"/>
    <w:rsid w:val="006A0F9F"/>
    <w:rsid w:val="006A38AC"/>
    <w:rsid w:val="006A7487"/>
    <w:rsid w:val="006A7FDA"/>
    <w:rsid w:val="006B36DC"/>
    <w:rsid w:val="006B48B5"/>
    <w:rsid w:val="006B7BF3"/>
    <w:rsid w:val="006C07EE"/>
    <w:rsid w:val="006D0779"/>
    <w:rsid w:val="006D11ED"/>
    <w:rsid w:val="006D3237"/>
    <w:rsid w:val="006D6ABD"/>
    <w:rsid w:val="006D72D9"/>
    <w:rsid w:val="006E0BDA"/>
    <w:rsid w:val="006E2F90"/>
    <w:rsid w:val="006F1624"/>
    <w:rsid w:val="006F576C"/>
    <w:rsid w:val="00700CAA"/>
    <w:rsid w:val="00700E8F"/>
    <w:rsid w:val="00703C3C"/>
    <w:rsid w:val="007102F1"/>
    <w:rsid w:val="00713064"/>
    <w:rsid w:val="00714DCF"/>
    <w:rsid w:val="00721DB4"/>
    <w:rsid w:val="0072512B"/>
    <w:rsid w:val="007263C0"/>
    <w:rsid w:val="007303B8"/>
    <w:rsid w:val="0073267E"/>
    <w:rsid w:val="007342D2"/>
    <w:rsid w:val="00737F5E"/>
    <w:rsid w:val="007410F1"/>
    <w:rsid w:val="00744BA2"/>
    <w:rsid w:val="00745664"/>
    <w:rsid w:val="00756B39"/>
    <w:rsid w:val="007625FB"/>
    <w:rsid w:val="00772ED6"/>
    <w:rsid w:val="007746BC"/>
    <w:rsid w:val="007767A9"/>
    <w:rsid w:val="0078021E"/>
    <w:rsid w:val="0078139F"/>
    <w:rsid w:val="0078348E"/>
    <w:rsid w:val="007852E1"/>
    <w:rsid w:val="00791DBE"/>
    <w:rsid w:val="007930AB"/>
    <w:rsid w:val="00795ACD"/>
    <w:rsid w:val="007A0EA4"/>
    <w:rsid w:val="007A30BA"/>
    <w:rsid w:val="007A5E77"/>
    <w:rsid w:val="007B19FE"/>
    <w:rsid w:val="007B1BA0"/>
    <w:rsid w:val="007B5D0C"/>
    <w:rsid w:val="007C5371"/>
    <w:rsid w:val="007D0FF6"/>
    <w:rsid w:val="007D2E8B"/>
    <w:rsid w:val="007D6A14"/>
    <w:rsid w:val="007E1965"/>
    <w:rsid w:val="007E34DF"/>
    <w:rsid w:val="007E3EB8"/>
    <w:rsid w:val="007F0DE8"/>
    <w:rsid w:val="007F3CF4"/>
    <w:rsid w:val="00803EA5"/>
    <w:rsid w:val="00806A2D"/>
    <w:rsid w:val="00812465"/>
    <w:rsid w:val="00812891"/>
    <w:rsid w:val="008136AC"/>
    <w:rsid w:val="00813905"/>
    <w:rsid w:val="008179F6"/>
    <w:rsid w:val="00822BF8"/>
    <w:rsid w:val="008240FD"/>
    <w:rsid w:val="00824857"/>
    <w:rsid w:val="00826D69"/>
    <w:rsid w:val="00827C56"/>
    <w:rsid w:val="00832804"/>
    <w:rsid w:val="00832BB0"/>
    <w:rsid w:val="00835478"/>
    <w:rsid w:val="008432A3"/>
    <w:rsid w:val="008663D4"/>
    <w:rsid w:val="00871778"/>
    <w:rsid w:val="008802D4"/>
    <w:rsid w:val="00880449"/>
    <w:rsid w:val="008815A6"/>
    <w:rsid w:val="00882C50"/>
    <w:rsid w:val="00883316"/>
    <w:rsid w:val="008838C8"/>
    <w:rsid w:val="00886429"/>
    <w:rsid w:val="0088791C"/>
    <w:rsid w:val="00887ED4"/>
    <w:rsid w:val="0089147C"/>
    <w:rsid w:val="00891794"/>
    <w:rsid w:val="008A15F1"/>
    <w:rsid w:val="008A2D2C"/>
    <w:rsid w:val="008A42C6"/>
    <w:rsid w:val="008A4CC0"/>
    <w:rsid w:val="008B0545"/>
    <w:rsid w:val="008B07E4"/>
    <w:rsid w:val="008B1516"/>
    <w:rsid w:val="008B3542"/>
    <w:rsid w:val="008B4F23"/>
    <w:rsid w:val="008C1976"/>
    <w:rsid w:val="008C2433"/>
    <w:rsid w:val="008C3454"/>
    <w:rsid w:val="008C51E5"/>
    <w:rsid w:val="008C723C"/>
    <w:rsid w:val="008C7624"/>
    <w:rsid w:val="008D5272"/>
    <w:rsid w:val="008D712C"/>
    <w:rsid w:val="008E0514"/>
    <w:rsid w:val="008E0A30"/>
    <w:rsid w:val="008E277F"/>
    <w:rsid w:val="008F0B5A"/>
    <w:rsid w:val="008F1021"/>
    <w:rsid w:val="008F26EF"/>
    <w:rsid w:val="008F3D9D"/>
    <w:rsid w:val="009002D3"/>
    <w:rsid w:val="00900670"/>
    <w:rsid w:val="00900AAE"/>
    <w:rsid w:val="00902BBD"/>
    <w:rsid w:val="00906E26"/>
    <w:rsid w:val="00907A36"/>
    <w:rsid w:val="00907F5B"/>
    <w:rsid w:val="0091748F"/>
    <w:rsid w:val="00922DF3"/>
    <w:rsid w:val="00925125"/>
    <w:rsid w:val="00927259"/>
    <w:rsid w:val="00927A22"/>
    <w:rsid w:val="009361A6"/>
    <w:rsid w:val="00943237"/>
    <w:rsid w:val="00947937"/>
    <w:rsid w:val="00947F5F"/>
    <w:rsid w:val="00951C91"/>
    <w:rsid w:val="009525F4"/>
    <w:rsid w:val="00952AF8"/>
    <w:rsid w:val="00956BFE"/>
    <w:rsid w:val="00962D81"/>
    <w:rsid w:val="0096495A"/>
    <w:rsid w:val="00973B8D"/>
    <w:rsid w:val="009762FA"/>
    <w:rsid w:val="00977282"/>
    <w:rsid w:val="00977F9B"/>
    <w:rsid w:val="0098634F"/>
    <w:rsid w:val="00991520"/>
    <w:rsid w:val="00991769"/>
    <w:rsid w:val="00993DD0"/>
    <w:rsid w:val="00996E66"/>
    <w:rsid w:val="009A1B3D"/>
    <w:rsid w:val="009B125F"/>
    <w:rsid w:val="009B339B"/>
    <w:rsid w:val="009B3E61"/>
    <w:rsid w:val="009C5378"/>
    <w:rsid w:val="009C59A3"/>
    <w:rsid w:val="009D05CC"/>
    <w:rsid w:val="009D7954"/>
    <w:rsid w:val="009E7D59"/>
    <w:rsid w:val="009E7DEA"/>
    <w:rsid w:val="009F29B0"/>
    <w:rsid w:val="009F6B80"/>
    <w:rsid w:val="00A01568"/>
    <w:rsid w:val="00A11CCA"/>
    <w:rsid w:val="00A27866"/>
    <w:rsid w:val="00A27CA5"/>
    <w:rsid w:val="00A305A4"/>
    <w:rsid w:val="00A3279C"/>
    <w:rsid w:val="00A341FA"/>
    <w:rsid w:val="00A44011"/>
    <w:rsid w:val="00A45723"/>
    <w:rsid w:val="00A46D01"/>
    <w:rsid w:val="00A51083"/>
    <w:rsid w:val="00A5309B"/>
    <w:rsid w:val="00A534BE"/>
    <w:rsid w:val="00A55513"/>
    <w:rsid w:val="00A6040E"/>
    <w:rsid w:val="00A60E63"/>
    <w:rsid w:val="00A62CAF"/>
    <w:rsid w:val="00A65C7F"/>
    <w:rsid w:val="00A66695"/>
    <w:rsid w:val="00A70338"/>
    <w:rsid w:val="00A70499"/>
    <w:rsid w:val="00A72F32"/>
    <w:rsid w:val="00A73B90"/>
    <w:rsid w:val="00A77AE5"/>
    <w:rsid w:val="00A80C33"/>
    <w:rsid w:val="00A8110C"/>
    <w:rsid w:val="00A83D34"/>
    <w:rsid w:val="00A91A67"/>
    <w:rsid w:val="00A95156"/>
    <w:rsid w:val="00A96E3F"/>
    <w:rsid w:val="00AA0203"/>
    <w:rsid w:val="00AA08A0"/>
    <w:rsid w:val="00AA20F4"/>
    <w:rsid w:val="00AA4276"/>
    <w:rsid w:val="00AA649F"/>
    <w:rsid w:val="00AA6CFF"/>
    <w:rsid w:val="00AA7958"/>
    <w:rsid w:val="00AB37FC"/>
    <w:rsid w:val="00AC63DF"/>
    <w:rsid w:val="00AC6F73"/>
    <w:rsid w:val="00AD14FE"/>
    <w:rsid w:val="00AD3346"/>
    <w:rsid w:val="00AD3EE7"/>
    <w:rsid w:val="00AD4113"/>
    <w:rsid w:val="00AD63BE"/>
    <w:rsid w:val="00AD79C7"/>
    <w:rsid w:val="00AE7F54"/>
    <w:rsid w:val="00AF2C33"/>
    <w:rsid w:val="00AF7643"/>
    <w:rsid w:val="00B0091A"/>
    <w:rsid w:val="00B120F9"/>
    <w:rsid w:val="00B15FD2"/>
    <w:rsid w:val="00B209FB"/>
    <w:rsid w:val="00B2609A"/>
    <w:rsid w:val="00B26B24"/>
    <w:rsid w:val="00B26FA0"/>
    <w:rsid w:val="00B30084"/>
    <w:rsid w:val="00B3034B"/>
    <w:rsid w:val="00B30BCE"/>
    <w:rsid w:val="00B439BF"/>
    <w:rsid w:val="00B46E25"/>
    <w:rsid w:val="00B509D0"/>
    <w:rsid w:val="00B5146D"/>
    <w:rsid w:val="00B51A36"/>
    <w:rsid w:val="00B51BCF"/>
    <w:rsid w:val="00B557CF"/>
    <w:rsid w:val="00B62C81"/>
    <w:rsid w:val="00B62F78"/>
    <w:rsid w:val="00B637EB"/>
    <w:rsid w:val="00B64118"/>
    <w:rsid w:val="00B64C88"/>
    <w:rsid w:val="00B67CA7"/>
    <w:rsid w:val="00B7032D"/>
    <w:rsid w:val="00B7177D"/>
    <w:rsid w:val="00B73DA3"/>
    <w:rsid w:val="00B75F23"/>
    <w:rsid w:val="00B7711A"/>
    <w:rsid w:val="00B84829"/>
    <w:rsid w:val="00B873AF"/>
    <w:rsid w:val="00B92EDD"/>
    <w:rsid w:val="00B936AA"/>
    <w:rsid w:val="00BA3D92"/>
    <w:rsid w:val="00BA532F"/>
    <w:rsid w:val="00BA5B02"/>
    <w:rsid w:val="00BA6D6E"/>
    <w:rsid w:val="00BB229B"/>
    <w:rsid w:val="00BB69D0"/>
    <w:rsid w:val="00BB7513"/>
    <w:rsid w:val="00BC0B9E"/>
    <w:rsid w:val="00BC1CBC"/>
    <w:rsid w:val="00BC4777"/>
    <w:rsid w:val="00BC77AE"/>
    <w:rsid w:val="00BC7DD9"/>
    <w:rsid w:val="00BD028F"/>
    <w:rsid w:val="00BD0CD4"/>
    <w:rsid w:val="00BD333A"/>
    <w:rsid w:val="00BD47E8"/>
    <w:rsid w:val="00BE11E7"/>
    <w:rsid w:val="00BE15F0"/>
    <w:rsid w:val="00BE340E"/>
    <w:rsid w:val="00BE3F51"/>
    <w:rsid w:val="00BE57DA"/>
    <w:rsid w:val="00BE60DE"/>
    <w:rsid w:val="00BE62ED"/>
    <w:rsid w:val="00BF06F1"/>
    <w:rsid w:val="00BF3220"/>
    <w:rsid w:val="00BF680E"/>
    <w:rsid w:val="00BF6DC3"/>
    <w:rsid w:val="00C0452C"/>
    <w:rsid w:val="00C04B76"/>
    <w:rsid w:val="00C06DAF"/>
    <w:rsid w:val="00C115BE"/>
    <w:rsid w:val="00C1246A"/>
    <w:rsid w:val="00C24F08"/>
    <w:rsid w:val="00C2534A"/>
    <w:rsid w:val="00C35765"/>
    <w:rsid w:val="00C35788"/>
    <w:rsid w:val="00C37A8E"/>
    <w:rsid w:val="00C42DDE"/>
    <w:rsid w:val="00C43473"/>
    <w:rsid w:val="00C44C83"/>
    <w:rsid w:val="00C44F3A"/>
    <w:rsid w:val="00C50121"/>
    <w:rsid w:val="00C50D6E"/>
    <w:rsid w:val="00C5744A"/>
    <w:rsid w:val="00C6131C"/>
    <w:rsid w:val="00C6202D"/>
    <w:rsid w:val="00C635DC"/>
    <w:rsid w:val="00C66FD8"/>
    <w:rsid w:val="00C84A75"/>
    <w:rsid w:val="00C85F7B"/>
    <w:rsid w:val="00C86E71"/>
    <w:rsid w:val="00C91258"/>
    <w:rsid w:val="00C968C9"/>
    <w:rsid w:val="00C97B67"/>
    <w:rsid w:val="00CA69DA"/>
    <w:rsid w:val="00CB006E"/>
    <w:rsid w:val="00CB0348"/>
    <w:rsid w:val="00CB2E77"/>
    <w:rsid w:val="00CB5BF7"/>
    <w:rsid w:val="00CC0B22"/>
    <w:rsid w:val="00CC142A"/>
    <w:rsid w:val="00CC4492"/>
    <w:rsid w:val="00CC6276"/>
    <w:rsid w:val="00CC7E90"/>
    <w:rsid w:val="00CD4926"/>
    <w:rsid w:val="00CD5F4F"/>
    <w:rsid w:val="00CD6E1B"/>
    <w:rsid w:val="00CD70AD"/>
    <w:rsid w:val="00CE1830"/>
    <w:rsid w:val="00CE464C"/>
    <w:rsid w:val="00CE5BAE"/>
    <w:rsid w:val="00CE7F7C"/>
    <w:rsid w:val="00CF068A"/>
    <w:rsid w:val="00CF24D4"/>
    <w:rsid w:val="00CF40C4"/>
    <w:rsid w:val="00CF532C"/>
    <w:rsid w:val="00D05866"/>
    <w:rsid w:val="00D22E71"/>
    <w:rsid w:val="00D23393"/>
    <w:rsid w:val="00D2456A"/>
    <w:rsid w:val="00D27D89"/>
    <w:rsid w:val="00D34590"/>
    <w:rsid w:val="00D36F21"/>
    <w:rsid w:val="00D40DF9"/>
    <w:rsid w:val="00D45591"/>
    <w:rsid w:val="00D51E99"/>
    <w:rsid w:val="00D542E4"/>
    <w:rsid w:val="00D56B42"/>
    <w:rsid w:val="00D61C56"/>
    <w:rsid w:val="00D6553D"/>
    <w:rsid w:val="00D711C4"/>
    <w:rsid w:val="00D727CE"/>
    <w:rsid w:val="00D739EA"/>
    <w:rsid w:val="00D755D2"/>
    <w:rsid w:val="00D76908"/>
    <w:rsid w:val="00D82F89"/>
    <w:rsid w:val="00D83411"/>
    <w:rsid w:val="00D86AD4"/>
    <w:rsid w:val="00D90B68"/>
    <w:rsid w:val="00D912C0"/>
    <w:rsid w:val="00D93CBE"/>
    <w:rsid w:val="00D94C63"/>
    <w:rsid w:val="00D95DD8"/>
    <w:rsid w:val="00DA7F6E"/>
    <w:rsid w:val="00DB10E8"/>
    <w:rsid w:val="00DB675A"/>
    <w:rsid w:val="00DB73E6"/>
    <w:rsid w:val="00DC0020"/>
    <w:rsid w:val="00DC5495"/>
    <w:rsid w:val="00DD3C9F"/>
    <w:rsid w:val="00DD606E"/>
    <w:rsid w:val="00DE0012"/>
    <w:rsid w:val="00DE0C97"/>
    <w:rsid w:val="00DE34B9"/>
    <w:rsid w:val="00DF5D10"/>
    <w:rsid w:val="00E10BDE"/>
    <w:rsid w:val="00E16770"/>
    <w:rsid w:val="00E17BCD"/>
    <w:rsid w:val="00E21102"/>
    <w:rsid w:val="00E22869"/>
    <w:rsid w:val="00E237AF"/>
    <w:rsid w:val="00E31725"/>
    <w:rsid w:val="00E35609"/>
    <w:rsid w:val="00E36A3F"/>
    <w:rsid w:val="00E4419B"/>
    <w:rsid w:val="00E46A8A"/>
    <w:rsid w:val="00E538EE"/>
    <w:rsid w:val="00E547FF"/>
    <w:rsid w:val="00E55C64"/>
    <w:rsid w:val="00E574C6"/>
    <w:rsid w:val="00E6006F"/>
    <w:rsid w:val="00E6534E"/>
    <w:rsid w:val="00E66397"/>
    <w:rsid w:val="00E7210F"/>
    <w:rsid w:val="00E73BA3"/>
    <w:rsid w:val="00E75824"/>
    <w:rsid w:val="00E75FA5"/>
    <w:rsid w:val="00E80529"/>
    <w:rsid w:val="00E81A86"/>
    <w:rsid w:val="00E82E17"/>
    <w:rsid w:val="00E83CA3"/>
    <w:rsid w:val="00E8549A"/>
    <w:rsid w:val="00E90B69"/>
    <w:rsid w:val="00E96FB2"/>
    <w:rsid w:val="00EA09CE"/>
    <w:rsid w:val="00EA1E27"/>
    <w:rsid w:val="00EA7D92"/>
    <w:rsid w:val="00EB45C9"/>
    <w:rsid w:val="00EB6855"/>
    <w:rsid w:val="00EB7157"/>
    <w:rsid w:val="00EC233D"/>
    <w:rsid w:val="00EC44E0"/>
    <w:rsid w:val="00EC58B0"/>
    <w:rsid w:val="00EC62A4"/>
    <w:rsid w:val="00EC7735"/>
    <w:rsid w:val="00ED12BC"/>
    <w:rsid w:val="00ED4A8B"/>
    <w:rsid w:val="00ED4ED7"/>
    <w:rsid w:val="00EE1984"/>
    <w:rsid w:val="00EF4A48"/>
    <w:rsid w:val="00EF784C"/>
    <w:rsid w:val="00F00E56"/>
    <w:rsid w:val="00F10261"/>
    <w:rsid w:val="00F10EF4"/>
    <w:rsid w:val="00F1224F"/>
    <w:rsid w:val="00F12EAC"/>
    <w:rsid w:val="00F13C39"/>
    <w:rsid w:val="00F146E0"/>
    <w:rsid w:val="00F175D4"/>
    <w:rsid w:val="00F20F70"/>
    <w:rsid w:val="00F214C5"/>
    <w:rsid w:val="00F27215"/>
    <w:rsid w:val="00F3183E"/>
    <w:rsid w:val="00F32F28"/>
    <w:rsid w:val="00F420B7"/>
    <w:rsid w:val="00F47092"/>
    <w:rsid w:val="00F548D2"/>
    <w:rsid w:val="00F55BC0"/>
    <w:rsid w:val="00F61910"/>
    <w:rsid w:val="00F61C93"/>
    <w:rsid w:val="00F61E50"/>
    <w:rsid w:val="00F628B0"/>
    <w:rsid w:val="00F631A5"/>
    <w:rsid w:val="00F645C2"/>
    <w:rsid w:val="00F65723"/>
    <w:rsid w:val="00F65769"/>
    <w:rsid w:val="00F716DD"/>
    <w:rsid w:val="00F71FB0"/>
    <w:rsid w:val="00F748E4"/>
    <w:rsid w:val="00F8121C"/>
    <w:rsid w:val="00F84E54"/>
    <w:rsid w:val="00F865E5"/>
    <w:rsid w:val="00F904F0"/>
    <w:rsid w:val="00F9584A"/>
    <w:rsid w:val="00F95C29"/>
    <w:rsid w:val="00FA1D46"/>
    <w:rsid w:val="00FA2861"/>
    <w:rsid w:val="00FA4405"/>
    <w:rsid w:val="00FC4137"/>
    <w:rsid w:val="00FC6C14"/>
    <w:rsid w:val="00FD3116"/>
    <w:rsid w:val="00FD793D"/>
    <w:rsid w:val="00FE726C"/>
    <w:rsid w:val="00FF2787"/>
    <w:rsid w:val="00FF467F"/>
    <w:rsid w:val="00FF4958"/>
    <w:rsid w:val="00FF4A5D"/>
    <w:rsid w:val="00FF58DF"/>
    <w:rsid w:val="00FF67E0"/>
    <w:rsid w:val="00FF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D3346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85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852E1"/>
    <w:rPr>
      <w:color w:val="0000FF"/>
      <w:u w:val="single"/>
    </w:rPr>
  </w:style>
  <w:style w:type="paragraph" w:customStyle="1" w:styleId="a20">
    <w:name w:val="a2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5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52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9525F4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0"/>
    <w:link w:val="2"/>
    <w:rsid w:val="00AD33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AD3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3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3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7097"/>
  </w:style>
  <w:style w:type="paragraph" w:styleId="ac">
    <w:name w:val="footer"/>
    <w:basedOn w:val="a"/>
    <w:link w:val="ad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7097"/>
  </w:style>
  <w:style w:type="character" w:customStyle="1" w:styleId="grame">
    <w:name w:val="grame"/>
    <w:basedOn w:val="a0"/>
    <w:rsid w:val="00C97B67"/>
  </w:style>
  <w:style w:type="character" w:customStyle="1" w:styleId="spelle">
    <w:name w:val="spelle"/>
    <w:basedOn w:val="a0"/>
    <w:rsid w:val="00C97B67"/>
  </w:style>
  <w:style w:type="table" w:styleId="ae">
    <w:name w:val="Table Grid"/>
    <w:basedOn w:val="a1"/>
    <w:uiPriority w:val="59"/>
    <w:rsid w:val="00CC7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viewercomponentsquestionbaserequiredasterisk">
    <w:name w:val="freebirdformviewercomponentsquestionbaserequiredasterisk"/>
    <w:basedOn w:val="a0"/>
    <w:rsid w:val="00555C34"/>
  </w:style>
  <w:style w:type="paragraph" w:styleId="af">
    <w:name w:val="Normal (Web)"/>
    <w:basedOn w:val="a"/>
    <w:uiPriority w:val="99"/>
    <w:unhideWhenUsed/>
    <w:rsid w:val="00BB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2F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3B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2061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2061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2061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2061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20610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978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69">
    <w:name w:val="Font Style69"/>
    <w:rsid w:val="00A55513"/>
    <w:rPr>
      <w:rFonts w:ascii="Times New Roman" w:hAnsi="Times New Roman" w:cs="Times New Roman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D3346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85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852E1"/>
    <w:rPr>
      <w:color w:val="0000FF"/>
      <w:u w:val="single"/>
    </w:rPr>
  </w:style>
  <w:style w:type="paragraph" w:customStyle="1" w:styleId="a20">
    <w:name w:val="a2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5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52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9525F4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0"/>
    <w:link w:val="2"/>
    <w:rsid w:val="00AD33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AD3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3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3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7097"/>
  </w:style>
  <w:style w:type="paragraph" w:styleId="ac">
    <w:name w:val="footer"/>
    <w:basedOn w:val="a"/>
    <w:link w:val="ad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7097"/>
  </w:style>
  <w:style w:type="character" w:customStyle="1" w:styleId="grame">
    <w:name w:val="grame"/>
    <w:basedOn w:val="a0"/>
    <w:rsid w:val="00C97B67"/>
  </w:style>
  <w:style w:type="character" w:customStyle="1" w:styleId="spelle">
    <w:name w:val="spelle"/>
    <w:basedOn w:val="a0"/>
    <w:rsid w:val="00C97B67"/>
  </w:style>
  <w:style w:type="table" w:styleId="ae">
    <w:name w:val="Table Grid"/>
    <w:basedOn w:val="a1"/>
    <w:uiPriority w:val="59"/>
    <w:rsid w:val="00CC7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viewercomponentsquestionbaserequiredasterisk">
    <w:name w:val="freebirdformviewercomponentsquestionbaserequiredasterisk"/>
    <w:basedOn w:val="a0"/>
    <w:rsid w:val="00555C34"/>
  </w:style>
  <w:style w:type="paragraph" w:styleId="af">
    <w:name w:val="Normal (Web)"/>
    <w:basedOn w:val="a"/>
    <w:uiPriority w:val="99"/>
    <w:unhideWhenUsed/>
    <w:rsid w:val="00BB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2F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3B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2061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2061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2061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2061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20610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978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69">
    <w:name w:val="Font Style69"/>
    <w:rsid w:val="00A55513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2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928F-90AE-41D3-9F3F-F0C09DE0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Certified Windows</cp:lastModifiedBy>
  <cp:revision>2</cp:revision>
  <cp:lastPrinted>2023-09-14T10:13:00Z</cp:lastPrinted>
  <dcterms:created xsi:type="dcterms:W3CDTF">2023-11-22T08:13:00Z</dcterms:created>
  <dcterms:modified xsi:type="dcterms:W3CDTF">2023-11-22T08:13:00Z</dcterms:modified>
</cp:coreProperties>
</file>